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FE1" w:rsidRPr="00513153" w:rsidRDefault="00FA4FE1" w:rsidP="002A23A6">
      <w:pPr>
        <w:pStyle w:val="affa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Утверждены</w:t>
      </w:r>
    </w:p>
    <w:p w:rsidR="00FA4FE1" w:rsidRPr="00513153" w:rsidRDefault="00FA4FE1" w:rsidP="002A23A6">
      <w:pPr>
        <w:pStyle w:val="affa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13153">
        <w:rPr>
          <w:rFonts w:ascii="Times New Roman" w:hAnsi="Times New Roman" w:cs="Times New Roman"/>
          <w:sz w:val="26"/>
          <w:szCs w:val="26"/>
        </w:rPr>
        <w:t xml:space="preserve"> решени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513153">
        <w:rPr>
          <w:rFonts w:ascii="Times New Roman" w:hAnsi="Times New Roman" w:cs="Times New Roman"/>
          <w:sz w:val="26"/>
          <w:szCs w:val="26"/>
        </w:rPr>
        <w:t xml:space="preserve"> Думы </w:t>
      </w:r>
    </w:p>
    <w:p w:rsidR="00FA4FE1" w:rsidRPr="00513153" w:rsidRDefault="00FA4FE1" w:rsidP="002A23A6">
      <w:pPr>
        <w:pStyle w:val="affa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13153"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</w:p>
    <w:p w:rsidR="00FA4FE1" w:rsidRPr="00513153" w:rsidRDefault="00FA4FE1" w:rsidP="002A23A6">
      <w:pPr>
        <w:pStyle w:val="affa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13153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513153">
        <w:rPr>
          <w:rFonts w:ascii="Times New Roman" w:hAnsi="Times New Roman" w:cs="Times New Roman"/>
          <w:sz w:val="26"/>
          <w:szCs w:val="26"/>
        </w:rPr>
        <w:t>9.0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513153">
        <w:rPr>
          <w:rFonts w:ascii="Times New Roman" w:hAnsi="Times New Roman" w:cs="Times New Roman"/>
          <w:sz w:val="26"/>
          <w:szCs w:val="26"/>
        </w:rPr>
        <w:t>.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513153">
        <w:rPr>
          <w:rFonts w:ascii="Times New Roman" w:hAnsi="Times New Roman" w:cs="Times New Roman"/>
          <w:sz w:val="26"/>
          <w:szCs w:val="26"/>
        </w:rPr>
        <w:t xml:space="preserve"> г. № </w:t>
      </w:r>
      <w:r>
        <w:rPr>
          <w:rFonts w:ascii="Times New Roman" w:hAnsi="Times New Roman" w:cs="Times New Roman"/>
          <w:sz w:val="26"/>
          <w:szCs w:val="26"/>
        </w:rPr>
        <w:t>11/12</w:t>
      </w:r>
    </w:p>
    <w:p w:rsidR="00FA4FE1" w:rsidRDefault="00FA4FE1" w:rsidP="002A23A6">
      <w:pPr>
        <w:spacing w:line="240" w:lineRule="auto"/>
        <w:rPr>
          <w:rFonts w:cs="Times New Roman"/>
        </w:rPr>
      </w:pPr>
    </w:p>
    <w:p w:rsidR="00FA4FE1" w:rsidRDefault="00FA4FE1" w:rsidP="002A23A6">
      <w:pPr>
        <w:spacing w:line="240" w:lineRule="auto"/>
        <w:rPr>
          <w:rFonts w:cs="Times New Roman"/>
        </w:rPr>
      </w:pPr>
    </w:p>
    <w:p w:rsidR="00FA4FE1" w:rsidRPr="0024299C" w:rsidRDefault="00FA4FE1" w:rsidP="000F0B9E">
      <w:pPr>
        <w:pStyle w:val="20"/>
        <w:ind w:right="0"/>
        <w:jc w:val="center"/>
        <w:rPr>
          <w:rStyle w:val="Strong"/>
          <w:rFonts w:ascii="Cambria" w:hAnsi="Cambria" w:cs="Cambria"/>
          <w:b/>
          <w:bCs/>
          <w:color w:val="000000"/>
          <w:sz w:val="48"/>
          <w:szCs w:val="48"/>
        </w:rPr>
      </w:pPr>
      <w:r w:rsidRPr="0024299C">
        <w:rPr>
          <w:rStyle w:val="Strong"/>
          <w:rFonts w:ascii="Cambria" w:hAnsi="Cambria" w:cs="Cambria"/>
          <w:b/>
          <w:bCs/>
          <w:color w:val="000000"/>
          <w:sz w:val="48"/>
          <w:szCs w:val="48"/>
        </w:rPr>
        <w:t>ПРАВИЛА</w:t>
      </w:r>
    </w:p>
    <w:p w:rsidR="00FA4FE1" w:rsidRPr="0024299C" w:rsidRDefault="00FA4FE1" w:rsidP="000F0B9E">
      <w:pPr>
        <w:pStyle w:val="20"/>
        <w:ind w:right="0"/>
        <w:jc w:val="center"/>
        <w:rPr>
          <w:rStyle w:val="Strong"/>
          <w:rFonts w:ascii="Cambria" w:hAnsi="Cambria" w:cs="Cambria"/>
          <w:color w:val="000000"/>
          <w:sz w:val="48"/>
          <w:szCs w:val="48"/>
        </w:rPr>
      </w:pPr>
      <w:r w:rsidRPr="0024299C">
        <w:rPr>
          <w:rStyle w:val="Strong"/>
          <w:rFonts w:ascii="Cambria" w:hAnsi="Cambria" w:cs="Cambria"/>
          <w:b/>
          <w:bCs/>
          <w:color w:val="000000"/>
          <w:sz w:val="48"/>
          <w:szCs w:val="48"/>
        </w:rPr>
        <w:t>ЗЕМЛЕПОЛЬЗОВАНИЯ И ЗАСТРОЙКИ</w:t>
      </w:r>
    </w:p>
    <w:p w:rsidR="00FA4FE1" w:rsidRDefault="00FA4FE1" w:rsidP="002A23A6">
      <w:pPr>
        <w:pStyle w:val="20"/>
        <w:ind w:right="0"/>
        <w:rPr>
          <w:rStyle w:val="10"/>
          <w:rFonts w:ascii="Cambria" w:hAnsi="Cambria" w:cs="Cambria"/>
          <w:b/>
          <w:bCs/>
          <w:color w:val="000000"/>
          <w:sz w:val="52"/>
          <w:szCs w:val="52"/>
        </w:rPr>
      </w:pPr>
    </w:p>
    <w:p w:rsidR="00FA4FE1" w:rsidRDefault="00FA4FE1" w:rsidP="002A23A6">
      <w:pPr>
        <w:spacing w:line="240" w:lineRule="auto"/>
        <w:rPr>
          <w:rFonts w:cs="Times New Roman"/>
        </w:rPr>
      </w:pPr>
    </w:p>
    <w:p w:rsidR="00FA4FE1" w:rsidRPr="00CE5B5E" w:rsidRDefault="00FA4FE1" w:rsidP="002A23A6">
      <w:pPr>
        <w:spacing w:line="240" w:lineRule="auto"/>
        <w:rPr>
          <w:rFonts w:cs="Times New Roman"/>
        </w:rPr>
      </w:pPr>
    </w:p>
    <w:p w:rsidR="00FA4FE1" w:rsidRDefault="00FA4FE1" w:rsidP="002A23A6">
      <w:pPr>
        <w:pStyle w:val="20"/>
        <w:ind w:right="0"/>
        <w:jc w:val="center"/>
        <w:rPr>
          <w:rStyle w:val="10"/>
          <w:rFonts w:ascii="Cambria" w:hAnsi="Cambria" w:cs="Cambria"/>
          <w:color w:val="000000"/>
          <w:sz w:val="52"/>
          <w:szCs w:val="52"/>
        </w:rPr>
      </w:pPr>
      <w:r w:rsidRPr="0024299C">
        <w:rPr>
          <w:rStyle w:val="10"/>
          <w:rFonts w:ascii="Cambria" w:hAnsi="Cambria" w:cs="Cambria"/>
          <w:color w:val="000000"/>
          <w:sz w:val="52"/>
          <w:szCs w:val="52"/>
        </w:rPr>
        <w:t xml:space="preserve">Порядок применения и внесения </w:t>
      </w:r>
    </w:p>
    <w:p w:rsidR="00FA4FE1" w:rsidRPr="0024299C" w:rsidRDefault="00FA4FE1" w:rsidP="002A23A6">
      <w:pPr>
        <w:pStyle w:val="20"/>
        <w:ind w:right="0"/>
        <w:jc w:val="center"/>
        <w:rPr>
          <w:rStyle w:val="10"/>
          <w:rFonts w:ascii="Cambria" w:hAnsi="Cambria" w:cs="Cambria"/>
          <w:color w:val="000000"/>
          <w:sz w:val="52"/>
          <w:szCs w:val="52"/>
        </w:rPr>
      </w:pPr>
      <w:r w:rsidRPr="0024299C">
        <w:rPr>
          <w:rStyle w:val="10"/>
          <w:rFonts w:ascii="Cambria" w:hAnsi="Cambria" w:cs="Cambria"/>
          <w:color w:val="000000"/>
          <w:sz w:val="52"/>
          <w:szCs w:val="52"/>
        </w:rPr>
        <w:t>изменений</w:t>
      </w:r>
    </w:p>
    <w:p w:rsidR="00FA4FE1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Pr="00CE5B5E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  <w:r w:rsidRPr="00AF12DF"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t xml:space="preserve">Муниципальное образование </w:t>
      </w:r>
    </w:p>
    <w:p w:rsidR="00FA4FE1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  <w:r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t xml:space="preserve">городской округ </w:t>
      </w:r>
    </w:p>
    <w:p w:rsidR="00FA4FE1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  <w:r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t>ЗАТО Свободный</w:t>
      </w:r>
      <w:r w:rsidRPr="00AF12DF"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br/>
      </w:r>
      <w:r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t>Свердловской области</w:t>
      </w:r>
    </w:p>
    <w:p w:rsidR="00FA4FE1" w:rsidRDefault="00FA4FE1" w:rsidP="002A23A6">
      <w:pPr>
        <w:spacing w:line="240" w:lineRule="auto"/>
        <w:jc w:val="center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</w:p>
    <w:p w:rsidR="00FA4FE1" w:rsidRDefault="00FA4FE1" w:rsidP="002A23A6">
      <w:pPr>
        <w:spacing w:line="240" w:lineRule="auto"/>
        <w:jc w:val="center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</w:p>
    <w:p w:rsidR="00FA4FE1" w:rsidRDefault="00FA4FE1" w:rsidP="002A23A6">
      <w:pPr>
        <w:spacing w:line="240" w:lineRule="auto"/>
        <w:jc w:val="center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</w:p>
    <w:p w:rsidR="00FA4FE1" w:rsidRDefault="00FA4FE1" w:rsidP="002A23A6">
      <w:pPr>
        <w:spacing w:line="240" w:lineRule="auto"/>
        <w:jc w:val="center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</w:p>
    <w:p w:rsidR="00FA4FE1" w:rsidRDefault="00FA4FE1" w:rsidP="002A23A6">
      <w:pPr>
        <w:spacing w:line="240" w:lineRule="auto"/>
        <w:jc w:val="center"/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</w:pPr>
      <w:r>
        <w:rPr>
          <w:rStyle w:val="10"/>
          <w:rFonts w:ascii="Cambria" w:hAnsi="Cambria" w:cs="Cambria"/>
          <w:b w:val="0"/>
          <w:bCs w:val="0"/>
          <w:color w:val="000000"/>
          <w:sz w:val="44"/>
          <w:szCs w:val="44"/>
        </w:rPr>
        <w:t>2017</w:t>
      </w:r>
    </w:p>
    <w:p w:rsidR="00FA4FE1" w:rsidRPr="003D7A3F" w:rsidRDefault="00FA4FE1" w:rsidP="002A23A6">
      <w:pPr>
        <w:spacing w:after="0" w:line="240" w:lineRule="auto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  <w:bookmarkStart w:id="0" w:name="_Toc473150726"/>
      <w:bookmarkStart w:id="1" w:name="_Toc473239186"/>
      <w:bookmarkStart w:id="2" w:name="_Toc248504738"/>
      <w:r w:rsidRPr="003D7A3F">
        <w:rPr>
          <w:rFonts w:ascii="Tahoma" w:hAnsi="Tahoma" w:cs="Tahoma"/>
          <w:b/>
          <w:bCs/>
          <w:sz w:val="28"/>
          <w:szCs w:val="28"/>
        </w:rPr>
        <w:t>Оглавление</w:t>
      </w:r>
      <w:bookmarkEnd w:id="0"/>
      <w:bookmarkEnd w:id="1"/>
    </w:p>
    <w:p w:rsidR="00FA4FE1" w:rsidRPr="000F0B9E" w:rsidRDefault="00FA4FE1" w:rsidP="00527310">
      <w:pPr>
        <w:pStyle w:val="TOC1"/>
        <w:rPr>
          <w:rFonts w:ascii="Calibri" w:hAnsi="Calibri" w:cs="Calibri"/>
          <w:b/>
          <w:bCs/>
          <w:sz w:val="22"/>
          <w:szCs w:val="22"/>
        </w:rPr>
      </w:pPr>
      <w:r w:rsidRPr="007221CA">
        <w:rPr>
          <w:rFonts w:ascii="Tahoma" w:hAnsi="Tahoma" w:cs="Tahoma"/>
          <w:caps/>
          <w:highlight w:val="yellow"/>
        </w:rPr>
        <w:fldChar w:fldCharType="begin"/>
      </w:r>
      <w:r w:rsidRPr="007221CA">
        <w:rPr>
          <w:rFonts w:ascii="Tahoma" w:hAnsi="Tahoma" w:cs="Tahoma"/>
          <w:caps/>
          <w:highlight w:val="yellow"/>
        </w:rPr>
        <w:instrText xml:space="preserve"> TOC \o "1-3" \h \z \u </w:instrText>
      </w:r>
      <w:r w:rsidRPr="007221CA">
        <w:rPr>
          <w:rFonts w:ascii="Tahoma" w:hAnsi="Tahoma" w:cs="Tahoma"/>
          <w:caps/>
          <w:highlight w:val="yellow"/>
        </w:rPr>
        <w:fldChar w:fldCharType="separate"/>
      </w:r>
      <w:hyperlink w:anchor="_Toc473239186" w:history="1">
        <w:r w:rsidRPr="000F0B9E">
          <w:rPr>
            <w:rStyle w:val="Hyperlink"/>
            <w:b/>
            <w:bCs/>
          </w:rPr>
          <w:t>Оглавление</w:t>
        </w:r>
        <w:r w:rsidRPr="000F0B9E">
          <w:rPr>
            <w:rFonts w:cs="Times New Roman"/>
            <w:b/>
            <w:bCs/>
            <w:webHidden/>
          </w:rPr>
          <w:tab/>
        </w:r>
        <w:r w:rsidRPr="000F0B9E">
          <w:rPr>
            <w:b/>
            <w:bCs/>
            <w:webHidden/>
          </w:rPr>
          <w:fldChar w:fldCharType="begin"/>
        </w:r>
        <w:r w:rsidRPr="000F0B9E">
          <w:rPr>
            <w:b/>
            <w:bCs/>
            <w:webHidden/>
          </w:rPr>
          <w:instrText xml:space="preserve"> PAGEREF _Toc473239186 \h </w:instrText>
        </w:r>
        <w:r w:rsidRPr="000F0B9E">
          <w:rPr>
            <w:rFonts w:cs="Times New Roman"/>
            <w:b/>
            <w:bCs/>
            <w:webHidden/>
          </w:rPr>
        </w:r>
        <w:r w:rsidRPr="000F0B9E">
          <w:rPr>
            <w:b/>
            <w:bCs/>
            <w:webHidden/>
          </w:rPr>
          <w:fldChar w:fldCharType="separate"/>
        </w:r>
        <w:r>
          <w:rPr>
            <w:b/>
            <w:bCs/>
            <w:webHidden/>
          </w:rPr>
          <w:t>2</w:t>
        </w:r>
        <w:r w:rsidRPr="000F0B9E">
          <w:rPr>
            <w:b/>
            <w:bCs/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187" w:history="1">
        <w:r w:rsidRPr="000F0B9E">
          <w:rPr>
            <w:rStyle w:val="Hyperlink"/>
            <w:b/>
            <w:bCs/>
          </w:rPr>
          <w:t>Введение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_Toc473239187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5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88" w:history="1">
        <w:r w:rsidRPr="000F0B9E">
          <w:rPr>
            <w:rStyle w:val="Hyperlink"/>
            <w:b/>
            <w:bCs/>
          </w:rPr>
          <w:t>Глава 1. Общие положения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_Toc473239188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6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89" w:history="1">
        <w:r w:rsidRPr="000F0B9E">
          <w:rPr>
            <w:rStyle w:val="Hyperlink"/>
          </w:rPr>
          <w:t>Статья 1.1 Основные понятия, используемые в Правилах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_Toc473239189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6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0" w:history="1">
        <w:r w:rsidRPr="000F0B9E">
          <w:rPr>
            <w:rStyle w:val="Hyperlink"/>
          </w:rPr>
          <w:t>Статья 1.2 Назначение Правил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_Toc473239190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7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1" w:history="1">
        <w:r w:rsidRPr="000F0B9E">
          <w:rPr>
            <w:rStyle w:val="Hyperlink"/>
          </w:rPr>
          <w:t>Статья 1.3 Структура Правил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_Toc473239191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8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2" w:history="1">
        <w:r w:rsidRPr="000F0B9E">
          <w:rPr>
            <w:rStyle w:val="Hyperlink"/>
          </w:rPr>
          <w:t>Статья 1.4 Правовой статус и сфера действия настоящих Правил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_Toc473239192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8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193" w:history="1">
        <w:r w:rsidRPr="000F0B9E">
          <w:rPr>
            <w:rStyle w:val="Hyperlink"/>
          </w:rPr>
          <w:t>Статья 1.5 Комиссия по землепользованию и застройке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_Toc473239193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9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4" w:history="1">
        <w:r w:rsidRPr="000F0B9E">
          <w:rPr>
            <w:rStyle w:val="Hyperlink"/>
            <w:b/>
            <w:bCs/>
          </w:rPr>
          <w:t>Глава 2. Положение о регулировании землепользования и застройки на территории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_Toc473239194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5" w:history="1">
        <w:r w:rsidRPr="000F0B9E">
          <w:rPr>
            <w:rStyle w:val="Hyperlink"/>
          </w:rPr>
          <w:t>Статья 2.1 Общие положения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_Toc473239195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6" w:history="1">
        <w:r w:rsidRPr="000F0B9E">
          <w:rPr>
            <w:rStyle w:val="Hyperlink"/>
          </w:rPr>
          <w:t>Статья 2.2 Проведение публичных слушаний по вопросам землепользования и застройки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_Toc473239196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7" w:history="1">
        <w:r w:rsidRPr="000F0B9E">
          <w:rPr>
            <w:rStyle w:val="Hyperlink"/>
          </w:rPr>
          <w:t>Статья 2.3 Подготовка документации по планировке территорий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_Toc473239197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198" w:history="1">
        <w:r w:rsidRPr="000F0B9E">
          <w:rPr>
            <w:rStyle w:val="Hyperlink"/>
          </w:rPr>
          <w:t>Статья 2.4 Формирование земельных участков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12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</w:pPr>
      <w:hyperlink w:anchor="_Toc473239199" w:history="1">
        <w:r w:rsidRPr="000F0B9E">
          <w:rPr>
            <w:rStyle w:val="Hyperlink"/>
          </w:rPr>
          <w:t>Статья 2.5 Установление и изменение норм (размеров) предоставления земельных участков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_Toc473239199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12</w:t>
        </w:r>
        <w:r w:rsidRPr="000F0B9E">
          <w:rPr>
            <w:webHidden/>
          </w:rPr>
          <w:fldChar w:fldCharType="end"/>
        </w:r>
      </w:hyperlink>
      <w:r w:rsidRPr="000F0B9E">
        <w:t xml:space="preserve"> </w:t>
      </w:r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0" w:history="1">
        <w:r w:rsidRPr="000F0B9E">
          <w:rPr>
            <w:rStyle w:val="Hyperlink"/>
          </w:rPr>
          <w:t>Статья 2.6 Приобретение земельных участков для строительства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_Toc473239200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1" w:history="1">
        <w:r w:rsidRPr="000F0B9E">
          <w:rPr>
            <w:rStyle w:val="Hyperlink"/>
          </w:rPr>
          <w:t>Статья 2.7 Развитие застроенных территорий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_Toc473239201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2" w:history="1">
        <w:r w:rsidRPr="000F0B9E">
          <w:rPr>
            <w:rStyle w:val="Hyperlink"/>
          </w:rPr>
          <w:t>Статья 2.8 Комплексное освоение территорий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_Toc473239202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3" w:history="1">
        <w:r w:rsidRPr="000F0B9E">
          <w:rPr>
            <w:rStyle w:val="Hyperlink"/>
          </w:rPr>
          <w:t>Статья 2.9 Установление видов разрешенного использования земельных участков и объектов капитального строительства и их изменение физическими и юридическими лицами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_Toc473239203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4" w:history="1">
        <w:r w:rsidRPr="000F0B9E">
          <w:rPr>
            <w:rStyle w:val="Hyperlink"/>
          </w:rPr>
          <w:t>Статья 2.10 Установление публичных сервитутов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_Toc473239204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5" w:history="1">
        <w:r w:rsidRPr="000F0B9E">
          <w:rPr>
            <w:rStyle w:val="Hyperlink"/>
          </w:rPr>
          <w:t>Статья 2.11 Резервирование земельных участков для муниципальных нужд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_Toc473239205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14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6" w:history="1">
        <w:r w:rsidRPr="000F0B9E">
          <w:rPr>
            <w:rStyle w:val="Hyperlink"/>
          </w:rPr>
          <w:t>Статья 2.12 Изъятие земельных участков для муниципальных нужд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_Toc473239206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14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7" w:history="1">
        <w:r w:rsidRPr="000F0B9E">
          <w:rPr>
            <w:rStyle w:val="Hyperlink"/>
          </w:rPr>
          <w:t>Статья 2.13 Выдача разрешений на строительство и на реконструкцию объектов капитального строительства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_Toc473239207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14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8" w:history="1">
        <w:r w:rsidRPr="000F0B9E">
          <w:rPr>
            <w:rStyle w:val="Hyperlink"/>
          </w:rPr>
          <w:t>Статья 2.14 Особенности действий в случаях, когда не требуется получение разрешения на строительство и изменение объектов недвижимости, на возведения и изменение временных зданий и сооружений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15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09" w:history="1">
        <w:r w:rsidRPr="000F0B9E">
          <w:rPr>
            <w:rStyle w:val="Hyperlink"/>
          </w:rPr>
          <w:t>Статья 2.15 Выдача разрешений на ввод объектов капитального строительства в эксплуатацию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_Toc473239209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15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0" w:history="1">
        <w:r w:rsidRPr="000F0B9E">
          <w:rPr>
            <w:rStyle w:val="Hyperlink"/>
          </w:rPr>
          <w:t>Статья 2.16 Перевод жилых помещений в нежилые и нежилых помещений в жилые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_Toc473239210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16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1" w:history="1">
        <w:r w:rsidRPr="000F0B9E">
          <w:rPr>
            <w:rStyle w:val="Hyperlink"/>
          </w:rPr>
          <w:t>Статья 2.17 Контроль за использованием объектов недвижимости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_Toc473239211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16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12" w:history="1">
        <w:r w:rsidRPr="000F0B9E">
          <w:rPr>
            <w:rStyle w:val="Hyperlink"/>
          </w:rPr>
          <w:t>Статья 2.18 Информационная система обеспечения градостроительной деятельности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_Toc473239212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16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3" w:history="1">
        <w:r w:rsidRPr="000F0B9E">
          <w:rPr>
            <w:rStyle w:val="Hyperlink"/>
            <w:b/>
            <w:bCs/>
          </w:rPr>
          <w:t>Глава 3. Положение 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_Toc473239213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17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4" w:history="1">
        <w:r w:rsidRPr="000F0B9E">
          <w:rPr>
            <w:rStyle w:val="Hyperlink"/>
          </w:rPr>
          <w:t>Статья 3.1 Общие положения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_Toc473239214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17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5" w:history="1">
        <w:r w:rsidRPr="000F0B9E">
          <w:rPr>
            <w:rStyle w:val="Hyperlink"/>
          </w:rPr>
          <w:t>Статья 3.2 Порядок выбора иного вида разрешенного использования из перечней основных и (или) вспомогательных видов разрешенного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_Toc473239215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18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6" w:history="1">
        <w:r w:rsidRPr="000F0B9E">
          <w:rPr>
            <w:rStyle w:val="Hyperlink"/>
          </w:rPr>
          <w:t>Статья 3.3 Прием и регистрация уведомлений об изменении основного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вспомогательного вида разрешенного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_Toc473239216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18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7" w:history="1">
        <w:r w:rsidRPr="000F0B9E">
          <w:rPr>
            <w:rStyle w:val="Hyperlink"/>
          </w:rPr>
          <w:t>Статья 3.4 Обеспечение внесения изменений в основной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вспомогательный виды разрешенного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_Toc473239217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18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8" w:history="1">
        <w:r w:rsidRPr="000F0B9E">
          <w:rPr>
            <w:rStyle w:val="Hyperlink"/>
          </w:rPr>
          <w:t>Статья 3.5 Порядок выбора иного вида разрешенного использования из перечней условно разрешенных видов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19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19" w:history="1">
        <w:r w:rsidRPr="000F0B9E">
          <w:rPr>
            <w:rStyle w:val="Hyperlink"/>
          </w:rPr>
          <w:t>Статья 3.6 Прием и регистрация заявления об изменении условно разрешенного вида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_Toc473239219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19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0" w:history="1">
        <w:r w:rsidRPr="000F0B9E">
          <w:rPr>
            <w:rStyle w:val="Hyperlink"/>
          </w:rPr>
          <w:t>Статья 3.7 Подготовка заключения об изменении условно разрешенного вида использования земельного участка и объекта капитального строительства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_Toc473239220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19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1" w:history="1">
        <w:r w:rsidRPr="000F0B9E">
          <w:rPr>
            <w:rStyle w:val="Hyperlink"/>
          </w:rPr>
          <w:t>Статья 3.8 Принятие решения об изменении условно разрешенного вида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_Toc473239221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20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2" w:history="1">
        <w:r w:rsidRPr="000F0B9E">
          <w:rPr>
            <w:rStyle w:val="Hyperlink"/>
          </w:rPr>
          <w:t>Статья 3.9 Передача правообладателю решения об изменении условно разрешенного вида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_Toc473239222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20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3" w:history="1">
        <w:r w:rsidRPr="000F0B9E">
          <w:rPr>
            <w:rStyle w:val="Hyperlink"/>
          </w:rPr>
          <w:t>Статья 3.10 Порядок предоставления разрешения на условно разрешенный вид использования, не указанный в Правилах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_Toc473239223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4" w:history="1">
        <w:r w:rsidRPr="000F0B9E">
          <w:rPr>
            <w:rStyle w:val="Hyperlink"/>
          </w:rPr>
          <w:t>Статья 3.11 Прием заявления об изменении перечня основных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(вспомогательных)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условно разрешенных видов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_Toc473239224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5" w:history="1">
        <w:r w:rsidRPr="000F0B9E">
          <w:rPr>
            <w:rStyle w:val="Hyperlink"/>
          </w:rPr>
          <w:t>Статья 3.12 Проведение публичных слушаний и подготовка заключения об изменении перечня основных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(вспомогательных)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условно разрешенных видов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_Toc473239225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21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6" w:history="1">
        <w:r w:rsidRPr="000F0B9E">
          <w:rPr>
            <w:rStyle w:val="Hyperlink"/>
          </w:rPr>
          <w:t>Статья 3.13 Принятие решения об изменении перечня основных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(вспомогательных)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условно разрешенных видов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_Toc473239226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22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27" w:history="1">
        <w:r w:rsidRPr="000F0B9E">
          <w:rPr>
            <w:rStyle w:val="Hyperlink"/>
          </w:rPr>
          <w:t>Статья 3.14 Передача правообладателю решения об изменении перечня основных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(вспомогательных) и</w:t>
        </w:r>
        <w:r>
          <w:rPr>
            <w:rStyle w:val="Hyperlink"/>
          </w:rPr>
          <w:t xml:space="preserve"> </w:t>
        </w:r>
        <w:r w:rsidRPr="000F0B9E">
          <w:rPr>
            <w:rStyle w:val="Hyperlink"/>
          </w:rPr>
          <w:t>(или) условно разрешенных видов использования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_Toc473239227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22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28" w:history="1">
        <w:r w:rsidRPr="000F0B9E">
          <w:rPr>
            <w:rStyle w:val="Hyperlink"/>
            <w:b/>
            <w:bCs/>
          </w:rPr>
          <w:t>Глава 4. Положение о подготовке документации по планировке территории городского округа ЗАТО Свободный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_Toc473239228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29" w:history="1">
        <w:r w:rsidRPr="000F0B9E">
          <w:rPr>
            <w:rStyle w:val="Hyperlink"/>
          </w:rPr>
          <w:t>Статья 4.1 Общие положения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_Toc473239229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23</w:t>
        </w:r>
        <w:r w:rsidRPr="000F0B9E"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30" w:history="1">
        <w:r w:rsidRPr="000F0B9E">
          <w:rPr>
            <w:rStyle w:val="Hyperlink"/>
          </w:rPr>
          <w:t>Статья 4.2 Органы местного самоуправления, уполномоченные на координацию действий по подготовке и утверждению документации по планировке территории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_Toc473239230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23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1" w:history="1">
        <w:r w:rsidRPr="00BF5773">
          <w:rPr>
            <w:rStyle w:val="Hyperlink"/>
          </w:rPr>
          <w:t>Статья 4.3 Порядок подготовки и утверждения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2" w:history="1">
        <w:r w:rsidRPr="00BF5773">
          <w:rPr>
            <w:rStyle w:val="Hyperlink"/>
          </w:rPr>
          <w:t>Статья 4.4 Инициирование подготовки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_Toc473239232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3" w:history="1">
        <w:r w:rsidRPr="00BF5773">
          <w:rPr>
            <w:rStyle w:val="Hyperlink"/>
          </w:rPr>
          <w:t>Статья 4.5 Представление предложений физических и юридических лиц о подготовке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_Toc473239233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4" w:history="1">
        <w:r w:rsidRPr="00BF5773">
          <w:rPr>
            <w:rStyle w:val="Hyperlink"/>
          </w:rPr>
          <w:t>Статья 4.6 Принятие решения о подготовке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5" w:history="1">
        <w:r w:rsidRPr="00BF5773">
          <w:rPr>
            <w:rStyle w:val="Hyperlink"/>
          </w:rPr>
          <w:t>Статья 4.7 Обеспечение подготовки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6" w:history="1">
        <w:r w:rsidRPr="00BF5773">
          <w:rPr>
            <w:rStyle w:val="Hyperlink"/>
          </w:rPr>
          <w:t xml:space="preserve">Статья 4.8 Рассмотрение и проверка подготовленной документации по планировке </w:t>
        </w:r>
        <w:r>
          <w:rPr>
            <w:rStyle w:val="Hyperlink"/>
          </w:rPr>
          <w:t xml:space="preserve">                        </w:t>
        </w:r>
        <w:r w:rsidRPr="00BF5773">
          <w:rPr>
            <w:rStyle w:val="Hyperlink"/>
          </w:rPr>
          <w:t>территории</w:t>
        </w:r>
        <w:r>
          <w:rPr>
            <w:rStyle w:val="Hyperlink"/>
          </w:rPr>
          <w:t xml:space="preserve">                                                                                                                                                                                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37" w:history="1">
        <w:r w:rsidRPr="00BF5773">
          <w:rPr>
            <w:rStyle w:val="Hyperlink"/>
          </w:rPr>
          <w:t>Статья 4.9 Принятие решения об утверждении документации по планировке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38" w:history="1">
        <w:r w:rsidRPr="00BF5773">
          <w:rPr>
            <w:rStyle w:val="Hyperlink"/>
          </w:rPr>
          <w:t>Статья 4.10 Подготовка и утверждение градостроительных планов земельных участков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_Toc473239238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</w:pPr>
      <w:hyperlink w:anchor="_Toc473239239" w:history="1">
        <w:r w:rsidRPr="000F0B9E">
          <w:rPr>
            <w:rStyle w:val="Hyperlink"/>
            <w:b/>
            <w:bCs/>
          </w:rPr>
          <w:t>Глава 5. Положение о проведении публичных слушаний по вопросам землепользования и застройки на территории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_Toc473239239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29</w:t>
        </w:r>
        <w:r w:rsidRPr="000F0B9E">
          <w:rPr>
            <w:webHidden/>
          </w:rPr>
          <w:fldChar w:fldCharType="end"/>
        </w:r>
      </w:hyperlink>
      <w:r w:rsidRPr="000F0B9E">
        <w:t xml:space="preserve"> </w:t>
      </w:r>
    </w:p>
    <w:p w:rsidR="00FA4FE1" w:rsidRDefault="00FA4FE1" w:rsidP="00527310">
      <w:pPr>
        <w:pStyle w:val="TOC1"/>
        <w:rPr>
          <w:rFonts w:cs="Times New Roman"/>
        </w:rPr>
      </w:pPr>
      <w:hyperlink w:anchor="_Toc473239240" w:history="1">
        <w:r w:rsidRPr="00BF5773">
          <w:rPr>
            <w:rStyle w:val="Hyperlink"/>
          </w:rPr>
          <w:t>Статья 5.1 Общие положения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_Toc473239240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1" w:history="1">
        <w:r w:rsidRPr="00BF5773">
          <w:rPr>
            <w:rStyle w:val="Hyperlink"/>
          </w:rPr>
          <w:t>Статья 5.2 Порядок подготовки и проведения публичных слушаний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2" w:history="1">
        <w:r w:rsidRPr="00BF5773">
          <w:rPr>
            <w:rStyle w:val="Hyperlink"/>
          </w:rPr>
          <w:t>Статья 5.3 Принятие решения о проведении публичных слушаний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_Toc473239242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3" w:history="1">
        <w:r w:rsidRPr="00BF5773">
          <w:rPr>
            <w:rStyle w:val="Hyperlink"/>
          </w:rPr>
          <w:t>Статья 5.4 Требования к определению участников публичных слушаний и их извещению в отдельных случаях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_Toc473239243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4" w:history="1">
        <w:r w:rsidRPr="00BF5773">
          <w:rPr>
            <w:rStyle w:val="Hyperlink"/>
          </w:rPr>
          <w:t>Статья 5.5 Предварительное представление участникам публичных слушаний документов, подлежащих рассмотрению на публичных слушаниях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5" w:history="1">
        <w:r w:rsidRPr="00BF5773">
          <w:rPr>
            <w:rStyle w:val="Hyperlink"/>
          </w:rPr>
          <w:t>Статья 5.6 Принятие Комиссией замечаний и предложений по документу, подлежащему рассмотрению на публичных слушаниях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6" w:history="1">
        <w:r w:rsidRPr="00BF5773">
          <w:rPr>
            <w:rStyle w:val="Hyperlink"/>
          </w:rPr>
          <w:t>Статья 5.7 Проведение публичных слушаний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47" w:history="1">
        <w:r w:rsidRPr="00BF5773">
          <w:rPr>
            <w:rStyle w:val="Hyperlink"/>
          </w:rPr>
          <w:t>Статья 5.8 Принятие решения об утверждении результатов публичных слушаний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48" w:history="1">
        <w:r w:rsidRPr="000F0B9E">
          <w:rPr>
            <w:rStyle w:val="Hyperlink"/>
            <w:b/>
            <w:bCs/>
          </w:rPr>
          <w:t>Глава 6. Положение о внесении изменений в правила землепользования и застройки городского округа ЗАТО Свободный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_Toc473239248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34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49" w:history="1">
        <w:r w:rsidRPr="00BF5773">
          <w:rPr>
            <w:rStyle w:val="Hyperlink"/>
          </w:rPr>
          <w:t>Статья 6.1 Общие положения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_Toc473239249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0" w:history="1">
        <w:r w:rsidRPr="00BF5773">
          <w:rPr>
            <w:rStyle w:val="Hyperlink"/>
          </w:rPr>
          <w:t>Статья 6.2 Особенности внесение изменений в раздел «Порядок применения Правил землепользования и застройки городского округа ЗАТО Свободный»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_Toc473239250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1" w:history="1">
        <w:r w:rsidRPr="00BF5773">
          <w:rPr>
            <w:rStyle w:val="Hyperlink"/>
          </w:rPr>
          <w:t>Статья 6.3 Принятие решения о подготовке предложений о внесении изменений в Порядок применения Правил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2" w:history="1">
        <w:r w:rsidRPr="00BF5773">
          <w:rPr>
            <w:rStyle w:val="Hyperlink"/>
          </w:rPr>
          <w:t>Статья 6.4 Подготовка предложений о внесении изменений в Порядок применения правил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_Toc473239252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3" w:history="1">
        <w:r w:rsidRPr="00BF5773">
          <w:rPr>
            <w:rStyle w:val="Hyperlink"/>
          </w:rPr>
          <w:t>Статья 6.5 Подготовка заключения комиссии о внесении изменений в Порядок применения</w:t>
        </w:r>
        <w:r>
          <w:rPr>
            <w:rStyle w:val="Hyperlink"/>
          </w:rPr>
          <w:t xml:space="preserve">                                                                               </w:t>
        </w:r>
        <w:r w:rsidRPr="00527310">
          <w:rPr>
            <w:rStyle w:val="Hyperlink"/>
          </w:rPr>
          <w:t>Правил</w:t>
        </w:r>
      </w:hyperlink>
      <w:r>
        <w:t xml:space="preserve">                                                                                                                                                                                         43</w:t>
      </w:r>
    </w:p>
    <w:p w:rsidR="00FA4FE1" w:rsidRDefault="00FA4FE1" w:rsidP="00527310">
      <w:pPr>
        <w:pStyle w:val="TOC1"/>
        <w:rPr>
          <w:rFonts w:cs="Times New Roman"/>
        </w:rPr>
      </w:pPr>
      <w:hyperlink w:anchor="_Toc473239254" w:history="1">
        <w:r w:rsidRPr="00BF5773">
          <w:rPr>
            <w:rStyle w:val="Hyperlink"/>
          </w:rPr>
          <w:t>Статья 6.6 Проведение публичных слушаний по вопросу о внесении изменений в Порядок применения Правил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5" w:history="1">
        <w:r w:rsidRPr="00BF5773">
          <w:rPr>
            <w:rStyle w:val="Hyperlink"/>
          </w:rPr>
          <w:t>Статья 6.7 Утверждение изменений Порядка применения правил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6" w:history="1">
        <w:r w:rsidRPr="00BF5773">
          <w:rPr>
            <w:rStyle w:val="Hyperlink"/>
          </w:rPr>
          <w:t>Статья 6.8 Особенности внесения изменений в раздел «Карта градостроительного зонирования городского округа ЗАТО Свободный»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7" w:history="1">
        <w:r w:rsidRPr="00BF5773">
          <w:rPr>
            <w:rStyle w:val="Hyperlink"/>
          </w:rPr>
          <w:t>Статья 6.9 Подготовка предложений о внесении изменений в карту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8" w:history="1">
        <w:r w:rsidRPr="00BF5773">
          <w:rPr>
            <w:rStyle w:val="Hyperlink"/>
          </w:rPr>
          <w:t>Статья 6.10 Подготовка заключения комиссии о внесении изменений в карту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_Toc473239258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59" w:history="1">
        <w:r w:rsidRPr="00BF5773">
          <w:rPr>
            <w:rStyle w:val="Hyperlink"/>
          </w:rPr>
          <w:t>Статья 6.11 Принятие решения о подготовке проекта изменения карты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_Toc473239259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0" w:history="1">
        <w:r w:rsidRPr="00BF5773">
          <w:rPr>
            <w:rStyle w:val="Hyperlink"/>
          </w:rPr>
          <w:t>Статья 6.12 Рассмотрение проекта изменения карты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_Toc473239260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1" w:history="1">
        <w:r w:rsidRPr="00BF5773">
          <w:rPr>
            <w:rStyle w:val="Hyperlink"/>
          </w:rPr>
          <w:t>Статья 6.13 Проведение публичных слушаний по внесению изменений внесения изменений в карту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2" w:history="1">
        <w:r w:rsidRPr="00BF5773">
          <w:rPr>
            <w:rStyle w:val="Hyperlink"/>
          </w:rPr>
          <w:t>Статья 6.14 Утверждение проекта изменений карты градостроительного зонирования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_Toc473239262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3" w:history="1">
        <w:r w:rsidRPr="00BF5773">
          <w:rPr>
            <w:rStyle w:val="Hyperlink"/>
          </w:rPr>
          <w:t>Статья 6.15 Особенности внесение изменений в раздел «Градостроительные регламенты, действующие на территории городского округа ЗАТО Свободный»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_Toc473239263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4" w:history="1">
        <w:r w:rsidRPr="00BF5773">
          <w:rPr>
            <w:rStyle w:val="Hyperlink"/>
          </w:rPr>
          <w:t>Статья 6.16 Подготовка предложений о внесении изменений в градостроительные регламенты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5" w:history="1">
        <w:r w:rsidRPr="00BF5773">
          <w:rPr>
            <w:rStyle w:val="Hyperlink"/>
          </w:rPr>
          <w:t>Статья 6.17 Подготовка заключения комиссии о внесении изменений в градостроительные регламенты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6" w:history="1">
        <w:r w:rsidRPr="00BF5773">
          <w:rPr>
            <w:rStyle w:val="Hyperlink"/>
          </w:rPr>
          <w:t>Статья 6.18 Проведение публичных слушаний по внесению изменений в градостроительные регламенты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67" w:history="1">
        <w:r w:rsidRPr="00BF5773">
          <w:rPr>
            <w:rStyle w:val="Hyperlink"/>
          </w:rPr>
          <w:t>Статья 6.19 Утверждение изменений градостроительных регламентов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68" w:history="1">
        <w:r w:rsidRPr="000F0B9E">
          <w:rPr>
            <w:rStyle w:val="Hyperlink"/>
            <w:b/>
            <w:bCs/>
          </w:rPr>
          <w:t xml:space="preserve">Глава 7. Градостроительное зонирование с учетом ограничения на использование </w:t>
        </w:r>
        <w:r>
          <w:rPr>
            <w:rStyle w:val="Hyperlink"/>
            <w:b/>
            <w:bCs/>
          </w:rPr>
          <w:t xml:space="preserve">                   территории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_Toc473239268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42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69" w:history="1">
        <w:r w:rsidRPr="00BF5773">
          <w:rPr>
            <w:rStyle w:val="Hyperlink"/>
          </w:rPr>
          <w:t>Статья 7.1 Состав и кодировка территориальных зон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_Toc473239269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71" w:history="1">
        <w:r w:rsidRPr="00BF5773">
          <w:rPr>
            <w:rStyle w:val="Hyperlink"/>
          </w:rPr>
          <w:t>Статья 7.2  Установление сервитутов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_Toc473239271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FA4FE1" w:rsidRPr="000F0B9E" w:rsidRDefault="00FA4FE1" w:rsidP="00527310">
      <w:pPr>
        <w:pStyle w:val="TOC1"/>
        <w:rPr>
          <w:rFonts w:cs="Times New Roman"/>
        </w:rPr>
      </w:pPr>
      <w:hyperlink w:anchor="_Toc473239272" w:history="1">
        <w:r w:rsidRPr="000F0B9E">
          <w:rPr>
            <w:rStyle w:val="Hyperlink"/>
            <w:b/>
            <w:bCs/>
          </w:rPr>
          <w:t>Глава 8. Система градостроительных регламентов</w:t>
        </w:r>
        <w:r w:rsidRPr="000F0B9E">
          <w:rPr>
            <w:rFonts w:cs="Times New Roman"/>
            <w:webHidden/>
          </w:rPr>
          <w:tab/>
        </w:r>
        <w:r w:rsidRPr="000F0B9E">
          <w:rPr>
            <w:webHidden/>
          </w:rPr>
          <w:fldChar w:fldCharType="begin"/>
        </w:r>
        <w:r w:rsidRPr="000F0B9E">
          <w:rPr>
            <w:webHidden/>
          </w:rPr>
          <w:instrText xml:space="preserve"> PAGEREF _Toc473239272 \h </w:instrText>
        </w:r>
        <w:r w:rsidRPr="000F0B9E">
          <w:rPr>
            <w:rFonts w:cs="Times New Roman"/>
            <w:webHidden/>
          </w:rPr>
        </w:r>
        <w:r w:rsidRPr="000F0B9E">
          <w:rPr>
            <w:webHidden/>
          </w:rPr>
          <w:fldChar w:fldCharType="separate"/>
        </w:r>
        <w:r>
          <w:rPr>
            <w:webHidden/>
          </w:rPr>
          <w:t>43</w:t>
        </w:r>
        <w:r w:rsidRPr="000F0B9E"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73" w:history="1">
        <w:r w:rsidRPr="00BF5773">
          <w:rPr>
            <w:rStyle w:val="Hyperlink"/>
          </w:rPr>
          <w:t>Статья 8.1 Определение понятия «Градостроительный регламент»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_Toc473239273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39274" w:history="1">
        <w:r w:rsidRPr="00BF5773">
          <w:rPr>
            <w:rStyle w:val="Hyperlink"/>
          </w:rPr>
          <w:t>Статья 8.2 Зоны с особыми условиями использования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_Toc473239274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39275" w:history="1">
        <w:r w:rsidRPr="00BF5773">
          <w:rPr>
            <w:rStyle w:val="Hyperlink"/>
          </w:rPr>
          <w:t>Статья 8.3 Использование объектов недвижимости, не соответствующих установленному градостроительному регламенту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_Toc473239275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FA4FE1" w:rsidRDefault="00FA4FE1" w:rsidP="002A23A6">
      <w:pPr>
        <w:spacing w:after="0" w:line="240" w:lineRule="auto"/>
        <w:rPr>
          <w:rFonts w:cs="Times New Roman"/>
        </w:rPr>
      </w:pPr>
      <w:r w:rsidRPr="007221CA">
        <w:rPr>
          <w:rFonts w:ascii="Tahoma" w:hAnsi="Tahoma" w:cs="Tahoma"/>
          <w:caps/>
          <w:highlight w:val="yellow"/>
        </w:rPr>
        <w:fldChar w:fldCharType="end"/>
      </w:r>
    </w:p>
    <w:p w:rsidR="00FA4FE1" w:rsidRDefault="00FA4FE1" w:rsidP="002A23A6">
      <w:pPr>
        <w:pStyle w:val="1"/>
        <w:spacing w:after="0"/>
      </w:pPr>
      <w:bookmarkStart w:id="3" w:name="_Toc473239187"/>
      <w:r>
        <w:t>Введение</w:t>
      </w:r>
      <w:bookmarkEnd w:id="2"/>
      <w:bookmarkEnd w:id="3"/>
    </w:p>
    <w:p w:rsidR="00FA4FE1" w:rsidRPr="00C0446C" w:rsidRDefault="00FA4FE1" w:rsidP="002A23A6">
      <w:pPr>
        <w:pStyle w:val="a2"/>
        <w:rPr>
          <w:rFonts w:cs="Times New Roman"/>
          <w:color w:val="002060"/>
        </w:rPr>
      </w:pPr>
      <w:r w:rsidRPr="00924A19">
        <w:t xml:space="preserve">Правила землепользования и застройки городского округа ЗАТО Свободный (далее – Правила) являются муниципальным правовым актом, принятым в соответствии с Градостроительным кодексом Российской Федерации, Земельным кодексом Российской Федерации, Федеральным законом от 6 октября 2003 года N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законами и иными нормативными правовыми актами Свердловской области, Уставом городского округа ЗАТО Свободный, Генеральным планом развития городского округа ЗАТО Свободный, утвержденным </w:t>
      </w:r>
      <w:r>
        <w:t>р</w:t>
      </w:r>
      <w:r w:rsidRPr="00924A19">
        <w:t>ешением Думы городского округа ЗАТО Свободный от 31 марта 2010 года N 38/10.</w:t>
      </w:r>
    </w:p>
    <w:p w:rsidR="00FA4FE1" w:rsidRPr="00EE3CA8" w:rsidRDefault="00FA4FE1" w:rsidP="002A23A6">
      <w:pPr>
        <w:pStyle w:val="1"/>
        <w:spacing w:after="0"/>
      </w:pPr>
      <w:bookmarkStart w:id="4" w:name="_Toc248504739"/>
      <w:bookmarkStart w:id="5" w:name="_Toc473239188"/>
      <w:r w:rsidRPr="00EE3CA8">
        <w:t>Глава 1. Общие положения</w:t>
      </w:r>
      <w:bookmarkEnd w:id="4"/>
      <w:bookmarkEnd w:id="5"/>
    </w:p>
    <w:p w:rsidR="00FA4FE1" w:rsidRDefault="00FA4FE1" w:rsidP="002A23A6">
      <w:pPr>
        <w:pStyle w:val="2"/>
        <w:spacing w:before="0" w:after="0"/>
        <w:rPr>
          <w:rFonts w:cs="Times New Roman"/>
        </w:rPr>
      </w:pPr>
      <w:bookmarkStart w:id="6" w:name="_Toc248504740"/>
      <w:bookmarkStart w:id="7" w:name="_Toc473239189"/>
      <w:r>
        <w:t xml:space="preserve">Статья 1.1 </w:t>
      </w:r>
      <w:r w:rsidRPr="00EE3CA8">
        <w:t>Ос</w:t>
      </w:r>
      <w:r>
        <w:t xml:space="preserve">новные понятия, используемые в </w:t>
      </w:r>
      <w:r w:rsidRPr="00EE3CA8">
        <w:t>Правилах</w:t>
      </w:r>
      <w:bookmarkEnd w:id="6"/>
      <w:bookmarkEnd w:id="7"/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164633">
        <w:t>Основные термины и понятия, использованные в настоящем нормативном правовом акте: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5900A6">
        <w:rPr>
          <w:i/>
          <w:iCs/>
        </w:rPr>
        <w:t>территориальное планирование</w:t>
      </w:r>
      <w:r w:rsidRPr="006368E7">
        <w:t xml:space="preserve"> - планирование развития территорий, в том числе для установления</w:t>
      </w:r>
      <w:r>
        <w:t xml:space="preserve"> </w:t>
      </w:r>
      <w:r w:rsidRPr="006368E7">
        <w:t>функциональных зон, определения планируемого размещения объектов федерального значения, объектов</w:t>
      </w:r>
      <w:r>
        <w:t xml:space="preserve"> </w:t>
      </w:r>
      <w:r w:rsidRPr="006368E7">
        <w:t>регионального значения, объектов местного значения;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1E5F8F">
        <w:rPr>
          <w:i/>
          <w:iCs/>
        </w:rPr>
        <w:t>зоны с особыми условиями использования территорий</w:t>
      </w:r>
      <w:r w:rsidRPr="001E5F8F">
        <w:t xml:space="preserve"> - охранные, санитарно-защитные зоны, зоны</w:t>
      </w:r>
      <w:r>
        <w:t xml:space="preserve"> </w:t>
      </w:r>
      <w:r w:rsidRPr="001E5F8F">
        <w:t>охраны объектов культурного наследия (памятников истории и культуры) народов Российской Федерации (далее</w:t>
      </w:r>
      <w:r>
        <w:t xml:space="preserve"> </w:t>
      </w:r>
      <w:r w:rsidRPr="001E5F8F">
        <w:t>- объекты культурного наследия), водоохранные зоны, зоны затопления, подтопления, зоны санитарной охраны</w:t>
      </w:r>
      <w:r>
        <w:t xml:space="preserve"> </w:t>
      </w:r>
      <w:r w:rsidRPr="001E5F8F">
        <w:t>источников питьевого и хозяйственно-бытового водоснабжения, зоны охраняемых объектов, иные зоны,</w:t>
      </w:r>
      <w:r w:rsidRPr="00516EA2">
        <w:rPr>
          <w:rFonts w:ascii="ArialMT" w:hAnsi="ArialMT" w:cs="ArialMT"/>
          <w:color w:val="000000"/>
          <w:sz w:val="20"/>
          <w:szCs w:val="20"/>
        </w:rPr>
        <w:t xml:space="preserve"> </w:t>
      </w:r>
      <w:r w:rsidRPr="00516EA2">
        <w:t>устанавливаемые в соответствии с законодательством Российской Федерации;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4D4C61">
        <w:rPr>
          <w:i/>
          <w:iCs/>
        </w:rPr>
        <w:t>функциональные зоны</w:t>
      </w:r>
      <w:r w:rsidRPr="004D4C61">
        <w:t xml:space="preserve"> - зоны, для которых документами территориального планирования определены</w:t>
      </w:r>
      <w:r>
        <w:t xml:space="preserve"> </w:t>
      </w:r>
      <w:r w:rsidRPr="004D4C61">
        <w:t>границы и функциональное назначение;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94405A">
        <w:rPr>
          <w:i/>
          <w:iCs/>
        </w:rPr>
        <w:t>градостроительное зонирование</w:t>
      </w:r>
      <w:r w:rsidRPr="0094405A">
        <w:t xml:space="preserve"> - зонирование территорий муниципальных образований в целях</w:t>
      </w:r>
      <w:r>
        <w:t xml:space="preserve"> </w:t>
      </w:r>
      <w:r w:rsidRPr="0094405A">
        <w:t>определения территориальных зон и установления градостроительных регламентов;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476955">
        <w:rPr>
          <w:i/>
          <w:iCs/>
        </w:rPr>
        <w:t>территориальные зоны</w:t>
      </w:r>
      <w:r w:rsidRPr="00476955">
        <w:t xml:space="preserve"> - зоны, для которых в правилах землепользования и застройки определены</w:t>
      </w:r>
      <w:r>
        <w:t xml:space="preserve"> </w:t>
      </w:r>
      <w:r w:rsidRPr="00476955">
        <w:t>границы и установлены градостроительные регламенты;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B57237">
        <w:rPr>
          <w:i/>
          <w:iCs/>
        </w:rPr>
        <w:t>правила землепользования и застройки</w:t>
      </w:r>
      <w:r w:rsidRPr="00B57237">
        <w:t xml:space="preserve"> - документ градостроительного зонирования, который</w:t>
      </w:r>
      <w:r>
        <w:t xml:space="preserve"> </w:t>
      </w:r>
      <w:r w:rsidRPr="00B57237">
        <w:t>утверждается нормативными правовыми актами органов местного самоуправления, нормативными правовыми</w:t>
      </w:r>
      <w:r>
        <w:t xml:space="preserve"> </w:t>
      </w:r>
      <w:r w:rsidRPr="00B57237">
        <w:t>актами органов государственной власти субъектов Российской Федерации - городов федерального значения</w:t>
      </w:r>
      <w:r>
        <w:t xml:space="preserve"> </w:t>
      </w:r>
      <w:r w:rsidRPr="00B57237">
        <w:t>Москвы и Санкт-Петербурга и в котором устанавливаются территориальные зоны, градостроительные</w:t>
      </w:r>
      <w:r w:rsidRPr="007D1378">
        <w:t xml:space="preserve"> регламенты, порядок применения такого документа и порядок внесения в него изменений;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527310">
        <w:rPr>
          <w:i/>
          <w:iCs/>
        </w:rPr>
        <w:t>градостроительный регламент</w:t>
      </w:r>
      <w:r w:rsidRPr="00680E61">
        <w:t xml:space="preserve"> - устанавливаемые в пределах границ соответствующей</w:t>
      </w:r>
      <w:r>
        <w:t xml:space="preserve"> </w:t>
      </w:r>
      <w:r w:rsidRPr="00680E61">
        <w:t>территориальной зоны виды разрешенного использования земельных участков, равно как всего, что находится</w:t>
      </w:r>
      <w:r>
        <w:t xml:space="preserve"> </w:t>
      </w:r>
      <w:r w:rsidRPr="00680E61">
        <w:t>над и под поверхностью земельных участков и используется в процессе их застройки и последующей</w:t>
      </w:r>
      <w:r>
        <w:t xml:space="preserve"> </w:t>
      </w:r>
      <w:r w:rsidRPr="00680E61">
        <w:t>эксплуатации объектов капитального строительства, предельные (минимальные и (или) максимальные)</w:t>
      </w:r>
      <w:r>
        <w:t xml:space="preserve"> </w:t>
      </w:r>
      <w:r w:rsidRPr="00680E61">
        <w:t>размеры земельных участков и предельные параметры разрешенного строительства, реконструкции объектов</w:t>
      </w:r>
      <w:r>
        <w:t xml:space="preserve"> </w:t>
      </w:r>
      <w:r w:rsidRPr="00680E61">
        <w:t>капитального строительства, ограничения использования земельных участков и объектов капитального</w:t>
      </w:r>
      <w:r>
        <w:t xml:space="preserve"> </w:t>
      </w:r>
      <w:r w:rsidRPr="00680E61">
        <w:t>строительства, а также применительно к территориям, в границах которых предусматривается осуществление</w:t>
      </w:r>
      <w:r>
        <w:t xml:space="preserve"> </w:t>
      </w:r>
      <w:r w:rsidRPr="00680E61">
        <w:t>деятельности по комплексному и устойчивому развитию территории, расчетные показатели минимально</w:t>
      </w:r>
      <w:r w:rsidRPr="0092497F">
        <w:t xml:space="preserve"> допустимого уровня обеспеченности соответствующей территории объектами коммунальной, транспортной,</w:t>
      </w:r>
      <w:r>
        <w:t xml:space="preserve"> </w:t>
      </w:r>
      <w:r w:rsidRPr="0092497F">
        <w:t>социальной инфраструктур и расчетные показатели максимально допустимого уровня территориальной</w:t>
      </w:r>
      <w:r>
        <w:t xml:space="preserve"> </w:t>
      </w:r>
      <w:r w:rsidRPr="0092497F">
        <w:t>доступности указанных объектов для населения;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D77CB4">
        <w:rPr>
          <w:i/>
          <w:iCs/>
        </w:rPr>
        <w:t>объект капитального строительства</w:t>
      </w:r>
      <w:r w:rsidRPr="00D77CB4">
        <w:t xml:space="preserve"> - здание, строение, сооружение, объекты, строительство которых</w:t>
      </w:r>
      <w:r>
        <w:t xml:space="preserve"> </w:t>
      </w:r>
      <w:r w:rsidRPr="00D77CB4">
        <w:t>не завершено (далее - объекты незавершенного строительства), за исключением временных построек, киосков,</w:t>
      </w:r>
      <w:r w:rsidRPr="002E02DA">
        <w:t xml:space="preserve"> </w:t>
      </w:r>
      <w:r w:rsidRPr="00D77CB4">
        <w:t>навесов и других подобных построек;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1A207A">
        <w:rPr>
          <w:i/>
          <w:iCs/>
        </w:rPr>
        <w:t>линейные объекты</w:t>
      </w:r>
      <w:r w:rsidRPr="001A207A">
        <w:t xml:space="preserve"> - линии электропередачи, линии связи (в том числе линейно-кабельные</w:t>
      </w:r>
      <w:r>
        <w:t xml:space="preserve"> </w:t>
      </w:r>
      <w:r w:rsidRPr="001A207A">
        <w:t>сооружения), трубопроводы, автомобильные дороги, железнодорожные линии и другие подобные сооружения;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1A207A">
        <w:rPr>
          <w:i/>
          <w:iCs/>
        </w:rPr>
        <w:t>красные линии</w:t>
      </w:r>
      <w:r w:rsidRPr="001A207A">
        <w:t xml:space="preserve"> - линии, которые обозначают существующие, планируемые (изменяемые, вновьобразуемые) границы территорий общего пользования и (или) границы территорий, занятых линейными</w:t>
      </w:r>
      <w:r>
        <w:t xml:space="preserve"> </w:t>
      </w:r>
      <w:r w:rsidRPr="001A207A">
        <w:t>объектами и (или) предназначенных для размещения линейных объектов;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1A207A">
        <w:rPr>
          <w:i/>
          <w:iCs/>
        </w:rPr>
        <w:t>территории общего пользования</w:t>
      </w:r>
      <w:r w:rsidRPr="001A207A">
        <w:t xml:space="preserve"> - территории, которыми беспрепятственно пользуется</w:t>
      </w:r>
      <w:r>
        <w:t xml:space="preserve"> </w:t>
      </w:r>
      <w:r w:rsidRPr="001A207A">
        <w:t>неограниченный круг лиц (в том числе площади, улицы, проезды, набережные, береговые полосы водных</w:t>
      </w:r>
      <w:r>
        <w:t xml:space="preserve"> </w:t>
      </w:r>
      <w:r w:rsidRPr="001A207A">
        <w:t>объектов общего пользования, скверы, бульвары);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FE56FD">
        <w:rPr>
          <w:i/>
          <w:iCs/>
        </w:rPr>
        <w:t>строительство</w:t>
      </w:r>
      <w:r w:rsidRPr="00FE56FD">
        <w:t xml:space="preserve"> - создание зданий, строений, сооружений (в том числе на месте сносимых объектов</w:t>
      </w:r>
      <w:r>
        <w:t xml:space="preserve"> </w:t>
      </w:r>
      <w:r w:rsidRPr="00FE56FD">
        <w:t>капитального строительства);</w:t>
      </w:r>
    </w:p>
    <w:p w:rsidR="00FA4FE1" w:rsidRDefault="00FA4FE1" w:rsidP="002A23A6">
      <w:pPr>
        <w:pStyle w:val="a4"/>
        <w:spacing w:after="0"/>
      </w:pPr>
      <w:r w:rsidRPr="00FE56FD">
        <w:rPr>
          <w:i/>
          <w:iCs/>
        </w:rPr>
        <w:t>реконструкция объектов капитального строительства (за исключением линейных объектов)</w:t>
      </w:r>
      <w:r w:rsidRPr="00FE56FD">
        <w:t xml:space="preserve"> </w:t>
      </w:r>
      <w:r>
        <w:t>–</w:t>
      </w:r>
      <w:r w:rsidRPr="00FE56FD">
        <w:t xml:space="preserve"> изменение</w:t>
      </w:r>
      <w:r w:rsidRPr="0014314F">
        <w:t xml:space="preserve"> </w:t>
      </w:r>
      <w:r w:rsidRPr="00FE56FD">
        <w:t>параметров объекта капитального строительства, его частей (высоты, количества этажей, площади, объема), в</w:t>
      </w:r>
      <w:r>
        <w:t xml:space="preserve"> </w:t>
      </w:r>
      <w:r w:rsidRPr="00FE56FD">
        <w:t>том числе надстройка, перестройка, расширение объекта капитального строительства, а также замена и (или)восстановление несущих строительных конструкций объекта капитального строительства, за исключением конструкций элементы и (или) восстановления указанных элементов</w:t>
      </w:r>
      <w:r>
        <w:t>;</w:t>
      </w:r>
    </w:p>
    <w:p w:rsidR="00FA4FE1" w:rsidRDefault="00FA4FE1" w:rsidP="002A23A6">
      <w:pPr>
        <w:pStyle w:val="a4"/>
        <w:spacing w:after="0"/>
      </w:pPr>
      <w:r w:rsidRPr="00E673F6">
        <w:rPr>
          <w:i/>
          <w:iCs/>
        </w:rPr>
        <w:t>объекты федерального значения</w:t>
      </w:r>
      <w:r w:rsidRPr="0014314F">
        <w:t xml:space="preserve"> - объекты капитального строительства, иные объекты, территории,</w:t>
      </w:r>
      <w:r>
        <w:t xml:space="preserve"> </w:t>
      </w:r>
      <w:r w:rsidRPr="0014314F">
        <w:t>которые необходимы для осуществления полномочий по вопросам, отнесенным к ведению Российской</w:t>
      </w:r>
      <w:r>
        <w:t xml:space="preserve"> </w:t>
      </w:r>
      <w:r w:rsidRPr="0014314F">
        <w:t>Федерации, органов государственной власти Российской Федерации Конституцией Российской Федерации,</w:t>
      </w:r>
      <w:r>
        <w:t xml:space="preserve"> </w:t>
      </w:r>
      <w:r w:rsidRPr="0014314F">
        <w:t>федеральными конституционными законами, федеральными законами, решениями Президента Российской</w:t>
      </w:r>
      <w:r>
        <w:t xml:space="preserve"> </w:t>
      </w:r>
      <w:r w:rsidRPr="0014314F">
        <w:t>Федерации, решениями Правительства Российской Федерации, и оказывают существенное влияние на</w:t>
      </w:r>
      <w:r>
        <w:t xml:space="preserve"> </w:t>
      </w:r>
      <w:r w:rsidRPr="00E673F6">
        <w:t>социально-экономическое развитие Российской Федерации</w:t>
      </w:r>
      <w:r>
        <w:t>;</w:t>
      </w:r>
    </w:p>
    <w:p w:rsidR="00FA4FE1" w:rsidRDefault="00FA4FE1" w:rsidP="002A23A6">
      <w:pPr>
        <w:pStyle w:val="a4"/>
        <w:spacing w:after="0"/>
      </w:pPr>
      <w:r w:rsidRPr="00D44F7A">
        <w:rPr>
          <w:i/>
          <w:iCs/>
        </w:rPr>
        <w:t>объекты регионального значения</w:t>
      </w:r>
      <w:r w:rsidRPr="00D44F7A">
        <w:t xml:space="preserve"> - объекты капитального строительства, иные объекты, территории,</w:t>
      </w:r>
      <w:r>
        <w:t xml:space="preserve"> </w:t>
      </w:r>
      <w:r w:rsidRPr="00D44F7A">
        <w:t>которые необходимы для осуществления полномочий по вопросам, отнесенным к ведению субъекта Российской</w:t>
      </w:r>
      <w:r>
        <w:t xml:space="preserve"> </w:t>
      </w:r>
      <w:r w:rsidRPr="00D44F7A">
        <w:t>Федерации, органов государственной власти субъекта Российской Федерации Конституцией Российской</w:t>
      </w:r>
      <w:r>
        <w:t xml:space="preserve"> </w:t>
      </w:r>
      <w:r w:rsidRPr="00D44F7A">
        <w:t>Федерации, федеральными конституционными законами, федеральными законами, конституцией (уставом)</w:t>
      </w:r>
      <w:r>
        <w:t xml:space="preserve"> </w:t>
      </w:r>
      <w:r w:rsidRPr="00D44F7A">
        <w:t>субъекта Российской Федерации, законами субъекта Российской Федерации, решениями высшего</w:t>
      </w:r>
      <w:r>
        <w:t xml:space="preserve"> </w:t>
      </w:r>
      <w:r w:rsidRPr="00D44F7A">
        <w:t>исполнительного органа государственной власти субъекта Российской Федерации, и оказывают существенное</w:t>
      </w:r>
      <w:r>
        <w:t xml:space="preserve"> </w:t>
      </w:r>
      <w:r w:rsidRPr="00D44F7A">
        <w:t>влияние на социально-экономическое развитие субъекта Российской Федерации</w:t>
      </w:r>
      <w:r>
        <w:t>;</w:t>
      </w:r>
    </w:p>
    <w:p w:rsidR="00FA4FE1" w:rsidRDefault="00FA4FE1" w:rsidP="002A23A6">
      <w:pPr>
        <w:pStyle w:val="a4"/>
        <w:spacing w:after="0"/>
      </w:pPr>
      <w:r w:rsidRPr="00AF229E">
        <w:rPr>
          <w:i/>
          <w:iCs/>
        </w:rPr>
        <w:t>объекты местного значения</w:t>
      </w:r>
      <w:r w:rsidRPr="00AF229E">
        <w:t xml:space="preserve"> - объекты капитального строительства, иные объекты, территории,</w:t>
      </w:r>
      <w:r>
        <w:t xml:space="preserve"> </w:t>
      </w:r>
      <w:r w:rsidRPr="00AF229E">
        <w:t>которые необходимы для осуществления органами местного самоуправления полномочий по вопросам</w:t>
      </w:r>
      <w:r>
        <w:t xml:space="preserve"> </w:t>
      </w:r>
      <w:r w:rsidRPr="00AF229E">
        <w:t>местного значения и в пределах переданных государственных полномочий в соответствии с федеральными</w:t>
      </w:r>
      <w:r>
        <w:t xml:space="preserve"> </w:t>
      </w:r>
      <w:r w:rsidRPr="00AF229E">
        <w:t>законами, законом субъекта Российской Федерации, уставами муниципальных образований и оказывают</w:t>
      </w:r>
      <w:r>
        <w:t xml:space="preserve"> </w:t>
      </w:r>
      <w:r w:rsidRPr="00AF229E">
        <w:t>существенное влияние на социально-экономическое развитие муниципальных районов, поселений, городских</w:t>
      </w:r>
      <w:r>
        <w:t xml:space="preserve"> </w:t>
      </w:r>
      <w:r w:rsidRPr="00AF229E">
        <w:t>округов</w:t>
      </w:r>
      <w:r>
        <w:t>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AF229E">
        <w:rPr>
          <w:i/>
          <w:iCs/>
        </w:rPr>
        <w:t>парковка (парковочное место)</w:t>
      </w:r>
      <w:r w:rsidRPr="00AF229E">
        <w:t xml:space="preserve"> - специально обозначенное и при необходимости обустроенное и</w:t>
      </w:r>
      <w:r>
        <w:t xml:space="preserve"> </w:t>
      </w:r>
      <w:r w:rsidRPr="00AF229E">
        <w:t>оборудованное место, являющееся</w:t>
      </w:r>
      <w:r>
        <w:t>,</w:t>
      </w:r>
      <w:r w:rsidRPr="00AF229E">
        <w:t xml:space="preserve"> в том числе частью автомобильной дороги и (или) примыкающее к проезжей</w:t>
      </w:r>
      <w:r>
        <w:t xml:space="preserve"> </w:t>
      </w:r>
      <w:r w:rsidRPr="00AF229E">
        <w:t>части и (или) тротуару, обочине, эстакаде или мосту либо являющееся частью подэстакадных или подмостовых</w:t>
      </w:r>
      <w:r>
        <w:t xml:space="preserve"> </w:t>
      </w:r>
      <w:r w:rsidRPr="00AF229E">
        <w:t>пространств, площадей и иных объектов улично-дорожной сети и предназначенное для организованной стоянки</w:t>
      </w:r>
      <w:r>
        <w:t xml:space="preserve"> </w:t>
      </w:r>
      <w:r w:rsidRPr="00AF229E">
        <w:t>транспортных средств на платной основе или без взимания платы по решению собственника или иного</w:t>
      </w:r>
      <w:r>
        <w:t xml:space="preserve"> </w:t>
      </w:r>
      <w:r w:rsidRPr="00AF229E">
        <w:t>владельца автомобильной дороги, собственника земельного участка;</w:t>
      </w:r>
    </w:p>
    <w:p w:rsidR="00FA4FE1" w:rsidRPr="0014314F" w:rsidRDefault="00FA4FE1" w:rsidP="002A23A6">
      <w:pPr>
        <w:pStyle w:val="a4"/>
        <w:spacing w:after="0"/>
        <w:rPr>
          <w:rFonts w:cs="Times New Roman"/>
        </w:rPr>
      </w:pPr>
      <w:r w:rsidRPr="004F7337">
        <w:rPr>
          <w:i/>
          <w:iCs/>
        </w:rPr>
        <w:t>элемент планировочной структуры</w:t>
      </w:r>
      <w:r w:rsidRPr="004F7337">
        <w:t xml:space="preserve"> - часть территории поселения, городского округа или межселенной</w:t>
      </w:r>
      <w:r>
        <w:t xml:space="preserve"> </w:t>
      </w:r>
      <w:r w:rsidRPr="004F7337">
        <w:t>территории муниципального района (квартал, микрорайон, район и иные подобные элементы). Виды элементов</w:t>
      </w:r>
      <w:r>
        <w:t xml:space="preserve"> </w:t>
      </w:r>
      <w:r w:rsidRPr="004F7337">
        <w:t>планировочной структуры устанавливаются уполномоченным Правительством Российской Федерации</w:t>
      </w:r>
      <w:r>
        <w:t xml:space="preserve"> </w:t>
      </w:r>
      <w:r w:rsidRPr="004F7337">
        <w:t>федеральным органом исполнительной власти</w:t>
      </w:r>
      <w:r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8" w:name="_Toc473239190"/>
      <w:r>
        <w:t>Статья 1.2 Назначение Правил</w:t>
      </w:r>
      <w:bookmarkEnd w:id="8"/>
    </w:p>
    <w:p w:rsidR="00FA4FE1" w:rsidRDefault="00FA4FE1" w:rsidP="002A23A6">
      <w:pPr>
        <w:pStyle w:val="a4"/>
        <w:spacing w:after="0"/>
      </w:pPr>
      <w:r>
        <w:t>1. Настоящие Правила вводят на территории городского округа ЗАТО Свободный систему регулирования землепользования и застройки, которая основана на градостроительном зонировании в целях создания условий для устойчивого развития городского округа, сохранения окружающей среды; обеспечения равенства прав физических и юридических лиц в процессе реализации отношений, возникающих по вопросам землепользования и застройки; подготовки документов для предоставления земельных участков, находящихся в государственной или муниципальной собственности, в целях осуществления строительства, реконструкции объектов капитального строительства и развития застроенных территорий.</w:t>
      </w:r>
    </w:p>
    <w:p w:rsidR="00FA4FE1" w:rsidRDefault="00FA4FE1" w:rsidP="002A23A6">
      <w:pPr>
        <w:pStyle w:val="a4"/>
        <w:spacing w:after="0"/>
      </w:pPr>
      <w:r>
        <w:t>2. Настоящие Правила применяются наряду с техническими регламентами и иными нормативными техническими документами в части, не противоречащей Федеральному закону от 27 декабря 2002 года N 184-ФЗ "О техническом регулировании" и Градостроительному кодексу Российской Федерации.</w:t>
      </w:r>
    </w:p>
    <w:p w:rsidR="00FA4FE1" w:rsidRDefault="00FA4FE1" w:rsidP="002A23A6">
      <w:pPr>
        <w:pStyle w:val="a4"/>
        <w:spacing w:after="0"/>
      </w:pPr>
      <w:r>
        <w:t>3. Настоящие Правила обязательны для соблюдения органами государственной власти, органами местного самоуправления, физическими и юридическими лицами, должностными лицами, осуществляющими, регулирующими и контролирующими градостроительную деятельность на территории городского округа ЗАТО Свободный.</w:t>
      </w:r>
    </w:p>
    <w:p w:rsidR="00FA4FE1" w:rsidRDefault="00FA4FE1" w:rsidP="002A23A6">
      <w:pPr>
        <w:pStyle w:val="2"/>
        <w:spacing w:before="0" w:after="0"/>
      </w:pPr>
      <w:bookmarkStart w:id="9" w:name="_Toc473239191"/>
      <w:r>
        <w:t>Статья 1.3 Структура Правил</w:t>
      </w:r>
      <w:bookmarkEnd w:id="9"/>
    </w:p>
    <w:p w:rsidR="00FA4FE1" w:rsidRDefault="00FA4FE1" w:rsidP="002A23A6">
      <w:pPr>
        <w:pStyle w:val="a4"/>
        <w:spacing w:after="0"/>
      </w:pPr>
      <w:r>
        <w:t>1. Правила включают в себя текстовые и графические материалы.</w:t>
      </w:r>
    </w:p>
    <w:p w:rsidR="00FA4FE1" w:rsidRDefault="00FA4FE1" w:rsidP="002A23A6">
      <w:pPr>
        <w:pStyle w:val="a4"/>
        <w:spacing w:after="0"/>
      </w:pPr>
      <w:r>
        <w:t>2. Текстовые материалы содержат:</w:t>
      </w:r>
    </w:p>
    <w:p w:rsidR="00FA4FE1" w:rsidRDefault="00FA4FE1" w:rsidP="002A23A6">
      <w:pPr>
        <w:pStyle w:val="a4"/>
        <w:spacing w:after="0"/>
      </w:pPr>
      <w:r>
        <w:t>1) настоящий документ, включающий в себя порядок применения «Правил» и внесения в них изменений;</w:t>
      </w:r>
    </w:p>
    <w:p w:rsidR="00FA4FE1" w:rsidRDefault="00FA4FE1" w:rsidP="002A23A6">
      <w:pPr>
        <w:pStyle w:val="a4"/>
        <w:spacing w:after="0"/>
      </w:pPr>
      <w:r>
        <w:t>2) градостроительные регламенты на населенные пункты, входящие в состав муниципального образования.</w:t>
      </w:r>
    </w:p>
    <w:p w:rsidR="00FA4FE1" w:rsidRDefault="00FA4FE1" w:rsidP="002A23A6">
      <w:pPr>
        <w:pStyle w:val="a4"/>
        <w:spacing w:after="0"/>
      </w:pPr>
      <w:r>
        <w:t>3. Графический материал содержит карту градостроительного зонирования населенных пунктов, в основу которого положены решения Генерального плана по функциональному использованию территории.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>
        <w:t>4. Графические и текстовые материалы представлены в электронном и бумажном видах, имеющих равную юридическую силу.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0" w:name="_Toc248504742"/>
      <w:bookmarkStart w:id="11" w:name="_Toc473239192"/>
      <w:r>
        <w:t>Статья 1.4 Правовой статус и сфера действия настоящих Правил</w:t>
      </w:r>
      <w:bookmarkEnd w:id="10"/>
      <w:bookmarkEnd w:id="11"/>
    </w:p>
    <w:p w:rsidR="00FA4FE1" w:rsidRPr="00D100AB" w:rsidRDefault="00FA4FE1" w:rsidP="002A23A6">
      <w:pPr>
        <w:pStyle w:val="a4"/>
        <w:spacing w:after="0"/>
      </w:pPr>
      <w:r>
        <w:t xml:space="preserve">1. </w:t>
      </w:r>
      <w:r w:rsidRPr="00D100AB">
        <w:t>Правила обязательны для органов государственной власти и местного самоуправления, физических и юридических лиц, осуществляющих строительство на территории муниципального образования, и открыты для ознакомления с ними без</w:t>
      </w:r>
      <w:r>
        <w:t xml:space="preserve"> </w:t>
      </w:r>
      <w:r w:rsidRPr="00D100AB">
        <w:t>каких-либо ограничений.</w:t>
      </w:r>
      <w:r>
        <w:t xml:space="preserve"> </w:t>
      </w:r>
      <w:r w:rsidRPr="00D100AB">
        <w:t>Правила применяются в</w:t>
      </w:r>
      <w:r>
        <w:t xml:space="preserve"> </w:t>
      </w:r>
      <w:r w:rsidRPr="00D100AB">
        <w:t>равной степени ко всем участкам, расположенным в</w:t>
      </w:r>
      <w:r>
        <w:t xml:space="preserve"> </w:t>
      </w:r>
      <w:r w:rsidRPr="00D100AB">
        <w:t>границах территориальных зон.</w:t>
      </w:r>
    </w:p>
    <w:p w:rsidR="00FA4FE1" w:rsidRPr="00D100AB" w:rsidRDefault="00FA4FE1" w:rsidP="002A23A6">
      <w:pPr>
        <w:pStyle w:val="a4"/>
        <w:spacing w:after="0"/>
      </w:pPr>
      <w:r>
        <w:t xml:space="preserve">2. Действие настоящих </w:t>
      </w:r>
      <w:r w:rsidRPr="00D100AB">
        <w:t>Правил не распространяется</w:t>
      </w:r>
      <w:r>
        <w:t xml:space="preserve"> </w:t>
      </w:r>
      <w:r w:rsidRPr="00D100AB">
        <w:t>на земельные участки:</w:t>
      </w:r>
    </w:p>
    <w:p w:rsidR="00FA4FE1" w:rsidRPr="00D100AB" w:rsidRDefault="00FA4FE1" w:rsidP="002A23A6">
      <w:pPr>
        <w:pStyle w:val="a4"/>
        <w:spacing w:after="0"/>
      </w:pPr>
      <w:r w:rsidRPr="00D100AB">
        <w:t>1) в границах территорий памятников и ансамблей, включенных в единый государственный реестр объектов</w:t>
      </w:r>
      <w:r>
        <w:t xml:space="preserve"> </w:t>
      </w:r>
      <w:r w:rsidRPr="00D100AB">
        <w:t>культурного наследия (памятников истории и культуры)</w:t>
      </w:r>
      <w:r>
        <w:t xml:space="preserve"> </w:t>
      </w:r>
      <w:r w:rsidRPr="00D100AB">
        <w:t>народов Российской Федерации, а также в границах</w:t>
      </w:r>
      <w:r>
        <w:t xml:space="preserve"> </w:t>
      </w:r>
      <w:r w:rsidRPr="00D100AB">
        <w:t>территорий памятников или ансамблей, которые</w:t>
      </w:r>
      <w:r>
        <w:t xml:space="preserve"> </w:t>
      </w:r>
      <w:r w:rsidRPr="00D100AB">
        <w:t>являются вновь выявленными объектами культурного</w:t>
      </w:r>
      <w:r>
        <w:t xml:space="preserve"> </w:t>
      </w:r>
      <w:r w:rsidRPr="00D100AB">
        <w:t>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FA4FE1" w:rsidRPr="00D100AB" w:rsidRDefault="00FA4FE1" w:rsidP="002A23A6">
      <w:pPr>
        <w:pStyle w:val="a4"/>
        <w:spacing w:after="0"/>
      </w:pPr>
      <w:r w:rsidRPr="00D100AB">
        <w:t>2) в границах территорий общего пользования;</w:t>
      </w:r>
    </w:p>
    <w:p w:rsidR="00FA4FE1" w:rsidRPr="00D100AB" w:rsidRDefault="00FA4FE1" w:rsidP="002A23A6">
      <w:pPr>
        <w:pStyle w:val="a4"/>
        <w:spacing w:after="0"/>
      </w:pPr>
      <w:r w:rsidRPr="00D100AB">
        <w:t>3) занятые линейными объектами;</w:t>
      </w:r>
    </w:p>
    <w:p w:rsidR="00FA4FE1" w:rsidRPr="00D100AB" w:rsidRDefault="00FA4FE1" w:rsidP="002A23A6">
      <w:pPr>
        <w:pStyle w:val="a4"/>
        <w:spacing w:after="0"/>
      </w:pPr>
      <w:r w:rsidRPr="00D100AB">
        <w:t>4) предоставленные для добычи полезных ископаемых;</w:t>
      </w:r>
    </w:p>
    <w:p w:rsidR="00FA4FE1" w:rsidRPr="00D100AB" w:rsidRDefault="00FA4FE1" w:rsidP="002A23A6">
      <w:pPr>
        <w:pStyle w:val="a4"/>
        <w:spacing w:after="0"/>
      </w:pPr>
      <w:r w:rsidRPr="00D100AB">
        <w:t>5) особо охраняемых природных территорий.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 xml:space="preserve">3. Состав и содержание </w:t>
      </w:r>
      <w:r w:rsidRPr="00D100AB">
        <w:t>Правил открыты для дополнений и иной трансформации, необходимость которых возникает в зависимости от конкретных обстоятельств, при условии соблюдения установленного порядка внесения таких изменений.</w:t>
      </w:r>
    </w:p>
    <w:p w:rsidR="00FA4FE1" w:rsidRPr="00A75B28" w:rsidRDefault="00FA4FE1" w:rsidP="002A23A6">
      <w:pPr>
        <w:pStyle w:val="2"/>
        <w:spacing w:before="0" w:after="0"/>
      </w:pPr>
      <w:bookmarkStart w:id="12" w:name="_Toc306277675"/>
      <w:bookmarkStart w:id="13" w:name="_Toc473239193"/>
      <w:r>
        <w:t xml:space="preserve">Статья 1.5 </w:t>
      </w:r>
      <w:r w:rsidRPr="00A75B28">
        <w:t>Комиссия по землепользованию и застройке</w:t>
      </w:r>
      <w:bookmarkEnd w:id="12"/>
      <w:bookmarkEnd w:id="13"/>
    </w:p>
    <w:p w:rsidR="00FA4FE1" w:rsidRPr="00A75B28" w:rsidRDefault="00FA4FE1" w:rsidP="002A23A6">
      <w:pPr>
        <w:pStyle w:val="a4"/>
        <w:spacing w:after="0"/>
      </w:pPr>
      <w:r w:rsidRPr="00A75B28">
        <w:t xml:space="preserve">1. Комиссия по землепользованию и застройке (далее - </w:t>
      </w:r>
      <w:r>
        <w:t>К</w:t>
      </w:r>
      <w:r w:rsidRPr="00A75B28">
        <w:t xml:space="preserve">омиссия) является постоянно действующим консультативным органом при </w:t>
      </w:r>
      <w:r>
        <w:t>г</w:t>
      </w:r>
      <w:r w:rsidRPr="00A75B28">
        <w:t xml:space="preserve">лаве </w:t>
      </w:r>
      <w:r>
        <w:t>а</w:t>
      </w:r>
      <w:r w:rsidRPr="00A75B28">
        <w:t>дминистрации городского округа ЗАТО Свободный (далее – Глава) и формируется для обеспечения реализации настоящих Правил.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2. Комиссия формируется на основании постановления </w:t>
      </w:r>
      <w:r>
        <w:t>а</w:t>
      </w:r>
      <w:r w:rsidRPr="00A75B28">
        <w:t>дминистрации городского округа и осуществляет свою деятельность в соответствии с настоящими Правилами, Положением о комиссии, иными документами, регламентирующими ее деятельность и утверждаемыми постановления</w:t>
      </w:r>
      <w:r>
        <w:t>ми администрацией</w:t>
      </w:r>
      <w:r w:rsidRPr="00A75B28">
        <w:t xml:space="preserve"> городского округа.</w:t>
      </w:r>
    </w:p>
    <w:p w:rsidR="00FA4FE1" w:rsidRPr="00A75B28" w:rsidRDefault="00FA4FE1" w:rsidP="002A23A6">
      <w:pPr>
        <w:pStyle w:val="a4"/>
        <w:spacing w:after="0"/>
      </w:pPr>
      <w:r w:rsidRPr="00A75B28">
        <w:t>3. Комиссия:</w:t>
      </w:r>
    </w:p>
    <w:p w:rsidR="00FA4FE1" w:rsidRPr="00A75B28" w:rsidRDefault="00FA4FE1" w:rsidP="002A23A6">
      <w:pPr>
        <w:pStyle w:val="a4"/>
        <w:spacing w:after="0"/>
      </w:pPr>
      <w:r>
        <w:t xml:space="preserve">1) </w:t>
      </w:r>
      <w:r w:rsidRPr="00A75B28">
        <w:t>обеспечивает рассмотрение проектов предложений о внесении изменений в настоящие Правила, подготавливаемых по инициативе органа местного самоуправления городского округа ЗАТО Свободный, на этапе, предшествующем проведению публичных слушаний;</w:t>
      </w:r>
    </w:p>
    <w:p w:rsidR="00FA4FE1" w:rsidRPr="00A75B28" w:rsidRDefault="00FA4FE1" w:rsidP="002A23A6">
      <w:pPr>
        <w:pStyle w:val="a4"/>
        <w:spacing w:after="0"/>
      </w:pPr>
      <w:r>
        <w:t xml:space="preserve">2) </w:t>
      </w:r>
      <w:r w:rsidRPr="00A75B28">
        <w:t xml:space="preserve">проводит публичные слушания в случаях и порядке, </w:t>
      </w:r>
      <w:r w:rsidRPr="008E1CEA">
        <w:t xml:space="preserve">определенных </w:t>
      </w:r>
      <w:r>
        <w:t>главой 5</w:t>
      </w:r>
      <w:r w:rsidRPr="00A75B28">
        <w:t xml:space="preserve"> настоящих Правил;</w:t>
      </w:r>
    </w:p>
    <w:p w:rsidR="00FA4FE1" w:rsidRPr="00A75B28" w:rsidRDefault="00FA4FE1" w:rsidP="002A23A6">
      <w:pPr>
        <w:pStyle w:val="a4"/>
        <w:spacing w:after="0"/>
      </w:pPr>
      <w:r>
        <w:t xml:space="preserve">3) </w:t>
      </w:r>
      <w:r w:rsidRPr="00A75B28">
        <w:t xml:space="preserve">подготавливает Главе заключения по результатам публичных слушаний, предложения по досудебному урегулированию споров в связи с обращениями физических и юридических лиц по поводу решений </w:t>
      </w:r>
      <w:r>
        <w:t>а</w:t>
      </w:r>
      <w:r w:rsidRPr="00A75B28">
        <w:t>дминистрации городского округа ЗАТО Свободный, касающихся вопросов землепользования и застройки;</w:t>
      </w:r>
    </w:p>
    <w:p w:rsidR="00FA4FE1" w:rsidRPr="00A75B28" w:rsidRDefault="00FA4FE1" w:rsidP="002A23A6">
      <w:pPr>
        <w:pStyle w:val="a4"/>
        <w:spacing w:after="0"/>
      </w:pPr>
      <w:r>
        <w:t xml:space="preserve">4) </w:t>
      </w:r>
      <w:r w:rsidRPr="00A75B28">
        <w:t>организует подготовку проектов нормативных правовых актов, иных документов, связанных с реализацией и применением настоящих Правил.</w:t>
      </w:r>
    </w:p>
    <w:p w:rsidR="00FA4FE1" w:rsidRPr="00A75B28" w:rsidRDefault="00FA4FE1" w:rsidP="002A23A6">
      <w:pPr>
        <w:pStyle w:val="a4"/>
        <w:spacing w:after="0"/>
      </w:pPr>
      <w:r>
        <w:t>4. Председателем к</w:t>
      </w:r>
      <w:r w:rsidRPr="00A75B28">
        <w:t xml:space="preserve">омиссии назначается </w:t>
      </w:r>
      <w:r>
        <w:t>г</w:t>
      </w:r>
      <w:r w:rsidRPr="00A75B28">
        <w:t>лав</w:t>
      </w:r>
      <w:r>
        <w:t>а</w:t>
      </w:r>
      <w:r w:rsidRPr="00A75B28">
        <w:t xml:space="preserve"> </w:t>
      </w:r>
      <w:r>
        <w:t>администрации городского округа ЗАТО Свободный</w:t>
      </w:r>
      <w:r w:rsidRPr="00A75B28">
        <w:t>.</w:t>
      </w:r>
    </w:p>
    <w:p w:rsidR="00FA4FE1" w:rsidRPr="00A75B28" w:rsidRDefault="00FA4FE1" w:rsidP="002A23A6">
      <w:pPr>
        <w:pStyle w:val="a4"/>
        <w:spacing w:after="0"/>
        <w:rPr>
          <w:rFonts w:cs="Times New Roman"/>
        </w:rPr>
      </w:pPr>
      <w:r w:rsidRPr="00A75B28">
        <w:t xml:space="preserve">Заместителем председателя комиссии назначается </w:t>
      </w:r>
      <w:r w:rsidRPr="00857B6F">
        <w:t xml:space="preserve">заместитель </w:t>
      </w:r>
      <w:r>
        <w:t>г</w:t>
      </w:r>
      <w:r w:rsidRPr="00857B6F">
        <w:t xml:space="preserve">лавы </w:t>
      </w:r>
      <w:r>
        <w:t>а</w:t>
      </w:r>
      <w:r w:rsidRPr="00857B6F">
        <w:t>дминистрации городского округа ЗАТО Свободный</w:t>
      </w:r>
      <w:r w:rsidRPr="00A75B28">
        <w:t>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В состав комиссии входят специалисты </w:t>
      </w:r>
      <w:r w:rsidRPr="0052166C">
        <w:t>структурны</w:t>
      </w:r>
      <w:r>
        <w:t>х подразделений</w:t>
      </w:r>
      <w:r w:rsidRPr="0052166C">
        <w:t xml:space="preserve"> </w:t>
      </w:r>
      <w:r>
        <w:t>а</w:t>
      </w:r>
      <w:r w:rsidRPr="00A75B28">
        <w:t>дминистрации городского округа ЗАТО Свободный:</w:t>
      </w:r>
    </w:p>
    <w:p w:rsidR="00FA4FE1" w:rsidRDefault="00FA4FE1" w:rsidP="002A23A6">
      <w:pPr>
        <w:pStyle w:val="a4"/>
        <w:spacing w:after="0"/>
      </w:pPr>
      <w:r>
        <w:t>начальник отдела городского хозяйства администрации городского округа ЗАТО Свободный;</w:t>
      </w:r>
    </w:p>
    <w:p w:rsidR="00FA4FE1" w:rsidRDefault="00FA4FE1" w:rsidP="002A23A6">
      <w:pPr>
        <w:pStyle w:val="a4"/>
        <w:spacing w:after="0"/>
      </w:pPr>
      <w:r>
        <w:t>начальник юридического отдела</w:t>
      </w:r>
      <w:r w:rsidRPr="0052166C">
        <w:t xml:space="preserve"> </w:t>
      </w:r>
      <w:r>
        <w:t>администрации городского округа ЗАТО Свободный;</w:t>
      </w:r>
    </w:p>
    <w:p w:rsidR="00FA4FE1" w:rsidRDefault="00FA4FE1" w:rsidP="002A23A6">
      <w:pPr>
        <w:pStyle w:val="a4"/>
        <w:spacing w:after="0"/>
      </w:pPr>
      <w:r>
        <w:t>специалист отдела социально-экономического развития администрации городского округа ЗАТО Свободный;</w:t>
      </w:r>
    </w:p>
    <w:p w:rsidR="00FA4FE1" w:rsidRDefault="00FA4FE1" w:rsidP="002A23A6">
      <w:pPr>
        <w:pStyle w:val="a4"/>
        <w:spacing w:after="0"/>
      </w:pPr>
      <w:r>
        <w:t>ведущий специалист по мобилизационной подготовке, бронированию, безопасности, ГО и ЧС</w:t>
      </w:r>
      <w:r w:rsidRPr="0052166C">
        <w:t xml:space="preserve"> </w:t>
      </w:r>
      <w:r>
        <w:t>администрации городского округа ЗАТО Свободный;</w:t>
      </w:r>
    </w:p>
    <w:p w:rsidR="00FA4FE1" w:rsidRDefault="00FA4FE1" w:rsidP="002A23A6">
      <w:pPr>
        <w:pStyle w:val="a4"/>
        <w:spacing w:after="0"/>
      </w:pPr>
      <w:r>
        <w:t>директор МУП ЖКХ «Кедр» (по согласованию);</w:t>
      </w:r>
    </w:p>
    <w:p w:rsidR="00FA4FE1" w:rsidRDefault="00FA4FE1" w:rsidP="002A23A6">
      <w:pPr>
        <w:pStyle w:val="a4"/>
        <w:spacing w:after="0"/>
      </w:pPr>
      <w:r>
        <w:t>депутат Думы городского округа ЗАТО Свободный (по согласованию);</w:t>
      </w:r>
    </w:p>
    <w:p w:rsidR="00FA4FE1" w:rsidRDefault="00FA4FE1" w:rsidP="002A23A6">
      <w:pPr>
        <w:pStyle w:val="a4"/>
        <w:spacing w:after="0"/>
      </w:pPr>
      <w:r>
        <w:t>начальник электрохозяйства МУП ЖКХ «Кедр» (по согласованию);</w:t>
      </w:r>
    </w:p>
    <w:p w:rsidR="00FA4FE1" w:rsidRDefault="00FA4FE1" w:rsidP="002A23A6">
      <w:pPr>
        <w:pStyle w:val="a4"/>
        <w:spacing w:after="0"/>
      </w:pPr>
      <w:r>
        <w:t>директор МУП связи «Импульс» (по согласованию).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Секретарем </w:t>
      </w:r>
      <w:r>
        <w:t>к</w:t>
      </w:r>
      <w:r w:rsidRPr="00A75B28">
        <w:t xml:space="preserve">омиссии является </w:t>
      </w:r>
      <w:r>
        <w:t xml:space="preserve">ведущий </w:t>
      </w:r>
      <w:r w:rsidRPr="00A75B28">
        <w:t xml:space="preserve">специалист отдела городского хозяйства </w:t>
      </w:r>
      <w:r>
        <w:t>а</w:t>
      </w:r>
      <w:r w:rsidRPr="00A75B28">
        <w:t>дминистрации городского округа ЗАТО Свободный.</w:t>
      </w:r>
    </w:p>
    <w:p w:rsidR="00FA4FE1" w:rsidRPr="00A75B28" w:rsidRDefault="00FA4FE1" w:rsidP="002A23A6">
      <w:pPr>
        <w:pStyle w:val="a4"/>
        <w:spacing w:after="0"/>
      </w:pPr>
      <w:r>
        <w:t>5. Кворум К</w:t>
      </w:r>
      <w:r w:rsidRPr="00A75B28">
        <w:t xml:space="preserve">омиссии для принятия решения – не менее трех пятых от общего числа членов комиссии. 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6. Решения </w:t>
      </w:r>
      <w:r>
        <w:t>К</w:t>
      </w:r>
      <w:r w:rsidRPr="00A75B28">
        <w:t>омиссии принимаются простым большинством голосов. При равенстве голосов голос председателя комиссии является решающим.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7. При наличии информации о прямой или косвенной финансовой заинтересованности члена комиссии в решении вопроса, о родственных отношениях члена комиссии с заявителем по конкретному вопросу, такой член комиссии решением </w:t>
      </w:r>
      <w:r>
        <w:t>К</w:t>
      </w:r>
      <w:r w:rsidRPr="00A75B28">
        <w:t>омиссии должен быть освобожден от участия в голосовании по соответствующему вопросу.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8. Заседания </w:t>
      </w:r>
      <w:r>
        <w:t>К</w:t>
      </w:r>
      <w:r w:rsidRPr="00A75B28">
        <w:t>омиссии ведет ее председатель или заместитель председателя, при отсутствии обоих – член комиссии, уполномоченный председателем комиссии.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Итоги каждого заседания оформляются подписанным председателем и секретарем </w:t>
      </w:r>
      <w:r>
        <w:t>к</w:t>
      </w:r>
      <w:r w:rsidRPr="00A75B28">
        <w:t>омиссии протоколом, к которому могут прилагаться копии материалов, связанных с темой заседания.</w:t>
      </w:r>
    </w:p>
    <w:p w:rsidR="00FA4FE1" w:rsidRPr="00A75B28" w:rsidRDefault="00FA4FE1" w:rsidP="002A23A6">
      <w:pPr>
        <w:pStyle w:val="a4"/>
        <w:spacing w:after="0"/>
      </w:pPr>
      <w:r w:rsidRPr="00A75B28">
        <w:t>9. Комиссия имеет свой архив, в котором содержатся протоколы всех заседаний, другие материалы, связанные с деятельностью комиссии.</w:t>
      </w:r>
    </w:p>
    <w:p w:rsidR="00FA4FE1" w:rsidRPr="00A75B28" w:rsidRDefault="00FA4FE1" w:rsidP="002A23A6">
      <w:pPr>
        <w:pStyle w:val="a4"/>
        <w:spacing w:after="0"/>
      </w:pPr>
      <w:r w:rsidRPr="00A75B28">
        <w:t xml:space="preserve">10. Информация о работе </w:t>
      </w:r>
      <w:r>
        <w:t>К</w:t>
      </w:r>
      <w:r w:rsidRPr="00A75B28">
        <w:t>омиссии является открытой для всех заинтересованных лиц.</w:t>
      </w:r>
    </w:p>
    <w:p w:rsidR="00FA4FE1" w:rsidRDefault="00FA4FE1" w:rsidP="002A23A6">
      <w:pPr>
        <w:pStyle w:val="1"/>
        <w:spacing w:after="0"/>
      </w:pPr>
      <w:bookmarkStart w:id="14" w:name="_Toc248504746"/>
      <w:bookmarkStart w:id="15" w:name="_Toc473239194"/>
      <w:r w:rsidRPr="00013FCF">
        <w:t>Глава 2.</w:t>
      </w:r>
      <w:r>
        <w:t xml:space="preserve"> Положение о регулировании землепользования и застройки на территории </w:t>
      </w:r>
      <w:bookmarkEnd w:id="14"/>
      <w:r>
        <w:t>городского округа ЗАТО Свободный</w:t>
      </w:r>
      <w:bookmarkEnd w:id="15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6" w:name="_Toc248504747"/>
      <w:bookmarkStart w:id="17" w:name="_Toc473239195"/>
      <w:r>
        <w:t>Статья 2.1 Общие положения</w:t>
      </w:r>
      <w:bookmarkEnd w:id="16"/>
      <w:bookmarkEnd w:id="17"/>
    </w:p>
    <w:p w:rsidR="00FA4FE1" w:rsidRDefault="00FA4FE1" w:rsidP="002A23A6">
      <w:pPr>
        <w:pStyle w:val="a4"/>
        <w:spacing w:after="0"/>
      </w:pPr>
      <w:r w:rsidRPr="00D100AB">
        <w:t xml:space="preserve">1. </w:t>
      </w:r>
      <w:r w:rsidRPr="00976270">
        <w:t>Настоящее Положение о регулировании землепользования и застройки на территории городского округа ЗАТО Свободный (далее - Положение) определяет порядок и особенности решения на территории городского округа ЗАТО Свободный вопросов</w:t>
      </w:r>
      <w:r>
        <w:t>: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1)</w:t>
      </w:r>
      <w:r w:rsidRPr="00D100AB">
        <w:t xml:space="preserve"> формирования земельных участков и норм их предоставления для</w:t>
      </w:r>
      <w:r>
        <w:t xml:space="preserve"> </w:t>
      </w:r>
      <w:r w:rsidRPr="00D100AB">
        <w:t>застройки и для целей, не связанных со строительством;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2)</w:t>
      </w:r>
      <w:r w:rsidRPr="00D100AB">
        <w:t xml:space="preserve"> приобретения земельных</w:t>
      </w:r>
      <w:r>
        <w:t xml:space="preserve"> </w:t>
      </w:r>
      <w:r w:rsidRPr="00D100AB">
        <w:t>участков для строительства;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3)</w:t>
      </w:r>
      <w:r w:rsidRPr="00D100AB">
        <w:t xml:space="preserve"> развития застроенных территорий и их комплексного</w:t>
      </w:r>
      <w:r>
        <w:t xml:space="preserve"> </w:t>
      </w:r>
      <w:r w:rsidRPr="00D100AB">
        <w:t>освоения;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4)</w:t>
      </w:r>
      <w:r w:rsidRPr="00D100AB">
        <w:t xml:space="preserve"> установления публичных сервитутов;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5)</w:t>
      </w:r>
      <w:r w:rsidRPr="00D100AB">
        <w:t xml:space="preserve"> </w:t>
      </w:r>
      <w:r w:rsidRPr="00976270">
        <w:t>резервирования и изъятия земельных участков для муниципальных нужд городского округа ЗАТО Свободный</w:t>
      </w:r>
      <w:r w:rsidRPr="00D100AB">
        <w:t>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6)</w:t>
      </w:r>
      <w:r w:rsidRPr="00D100AB">
        <w:t xml:space="preserve"> выдачи</w:t>
      </w:r>
      <w:r>
        <w:t xml:space="preserve"> </w:t>
      </w:r>
      <w:r w:rsidRPr="00D100AB">
        <w:t>разрешений на строительство и на реконструкцию объектов капитального</w:t>
      </w:r>
      <w:r>
        <w:t xml:space="preserve"> </w:t>
      </w:r>
      <w:r w:rsidRPr="00D100AB">
        <w:t>строительства, и на ввод таких объектов в эксплуатацию;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 xml:space="preserve">7) </w:t>
      </w:r>
      <w:r w:rsidRPr="00D100AB">
        <w:t>перевода жилых</w:t>
      </w:r>
      <w:r>
        <w:t xml:space="preserve"> </w:t>
      </w:r>
      <w:r w:rsidRPr="00D100AB">
        <w:t>помещений в нежилые и нежилых помещений в жилые;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8)</w:t>
      </w:r>
      <w:r w:rsidRPr="00D100AB">
        <w:t xml:space="preserve"> рассмотрения документов</w:t>
      </w:r>
      <w:r>
        <w:t xml:space="preserve"> </w:t>
      </w:r>
      <w:r w:rsidRPr="00D100AB">
        <w:t>территориального планирования, представляемых на согласование в органы</w:t>
      </w:r>
      <w:r>
        <w:t xml:space="preserve"> </w:t>
      </w:r>
      <w:r w:rsidRPr="00D100AB">
        <w:t>местного самоуправления городского округа, и подготовки документации по</w:t>
      </w:r>
      <w:r>
        <w:t xml:space="preserve"> </w:t>
      </w:r>
      <w:r w:rsidRPr="00D100AB">
        <w:t>планировке территорий;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9)</w:t>
      </w:r>
      <w:r w:rsidRPr="00D100AB">
        <w:t xml:space="preserve"> изменения видов разрешенного использования земельных</w:t>
      </w:r>
      <w:r>
        <w:t xml:space="preserve"> </w:t>
      </w:r>
      <w:r w:rsidRPr="00D100AB">
        <w:t>участков и объектов капитального строительства физическими и юридическими</w:t>
      </w:r>
      <w:r>
        <w:t xml:space="preserve"> </w:t>
      </w:r>
      <w:r w:rsidRPr="00D100AB">
        <w:t>лицами;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>10)</w:t>
      </w:r>
      <w:r w:rsidRPr="00D100AB">
        <w:t xml:space="preserve"> проведения публичных слушаний по вопросам землепользования и</w:t>
      </w:r>
      <w:r>
        <w:t xml:space="preserve"> </w:t>
      </w:r>
      <w:r w:rsidRPr="00D100AB">
        <w:t>застройки;</w:t>
      </w:r>
    </w:p>
    <w:p w:rsidR="00FA4FE1" w:rsidRPr="00D100AB" w:rsidRDefault="00FA4FE1" w:rsidP="002A23A6">
      <w:pPr>
        <w:pStyle w:val="a4"/>
        <w:spacing w:after="0"/>
      </w:pPr>
      <w:r>
        <w:t>11)</w:t>
      </w:r>
      <w:r w:rsidRPr="00D100AB">
        <w:t xml:space="preserve"> </w:t>
      </w:r>
      <w:r w:rsidRPr="00976270">
        <w:t>внесения изменений в правила землепользования и застройки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0C350D">
        <w:t xml:space="preserve">В целях обеспечения комплексного подхода к решению вопросов, определенных </w:t>
      </w:r>
      <w:r>
        <w:t>пунктом</w:t>
      </w:r>
      <w:r w:rsidRPr="000C350D">
        <w:t xml:space="preserve"> 1 настоящей статьи, на территории городского округа ЗАТО Свободный создается Комиссия </w:t>
      </w:r>
      <w:r>
        <w:t>по вопросам землепользования и застройки городского округа ЗАТО Свободный:</w:t>
      </w:r>
      <w:r w:rsidRPr="00D100AB">
        <w:t xml:space="preserve"> 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D100AB">
        <w:t>1</w:t>
      </w:r>
      <w:r>
        <w:t>)</w:t>
      </w:r>
      <w:r w:rsidRPr="00D100AB">
        <w:t xml:space="preserve"> </w:t>
      </w:r>
      <w:r w:rsidRPr="00601DB1">
        <w:t>Комисси</w:t>
      </w:r>
      <w:r>
        <w:t>я</w:t>
      </w:r>
      <w:r w:rsidRPr="00601DB1">
        <w:t xml:space="preserve"> по землепользованию и застройке городского округа ЗАТО Свободный создается </w:t>
      </w:r>
      <w:r>
        <w:t>постановлением администрации городского округа</w:t>
      </w:r>
      <w:r w:rsidRPr="00601DB1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2</w:t>
      </w:r>
      <w:r>
        <w:t>)</w:t>
      </w:r>
      <w:r w:rsidRPr="00D100AB">
        <w:t xml:space="preserve"> </w:t>
      </w:r>
      <w:r w:rsidRPr="00601DB1">
        <w:t xml:space="preserve">Порядок деятельности Комиссии по землепользованию и застройке городского округа ЗАТО Свободный и ее полномочия определяются специальным </w:t>
      </w:r>
      <w:r>
        <w:t>П</w:t>
      </w:r>
      <w:r w:rsidRPr="00601DB1">
        <w:t xml:space="preserve">оложением с учетом требований, установленных </w:t>
      </w:r>
      <w:r w:rsidRPr="00F11B8A">
        <w:t>статьей 5</w:t>
      </w:r>
      <w:r w:rsidRPr="00601DB1">
        <w:t xml:space="preserve"> Порядка применения Правил землепользования и застройки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3</w:t>
      </w:r>
      <w:r>
        <w:t>)</w:t>
      </w:r>
      <w:r w:rsidRPr="00D100AB">
        <w:t xml:space="preserve"> </w:t>
      </w:r>
      <w:r w:rsidRPr="00601DB1">
        <w:t>Положение о Комиссии по землепользованию и застройке городского округа ЗАТО Свободный утверждает</w:t>
      </w:r>
      <w:r>
        <w:t>ся</w:t>
      </w:r>
      <w:r w:rsidRPr="00601DB1">
        <w:t xml:space="preserve"> </w:t>
      </w:r>
      <w:r>
        <w:t>постановлением администрации городского округа.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8" w:name="_Toc248504749"/>
      <w:bookmarkStart w:id="19" w:name="_Toc473239196"/>
      <w:r>
        <w:t>Статья 2.2 Проведение публичных слушаний по вопросам землепользования и застройки</w:t>
      </w:r>
      <w:bookmarkEnd w:id="18"/>
      <w:bookmarkEnd w:id="19"/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1. Проведение публичных слушаний по вопросам землепользования и</w:t>
      </w:r>
      <w:r>
        <w:t xml:space="preserve"> </w:t>
      </w:r>
      <w:r w:rsidRPr="00D100AB">
        <w:t xml:space="preserve">застройки осуществляется в порядке, определенном специальным </w:t>
      </w:r>
      <w:r>
        <w:t>П</w:t>
      </w:r>
      <w:r w:rsidRPr="00D100AB">
        <w:t>оложением</w:t>
      </w:r>
      <w:r>
        <w:t xml:space="preserve"> </w:t>
      </w:r>
      <w:r w:rsidRPr="00F11B8A">
        <w:t>(глава 5).</w:t>
      </w:r>
    </w:p>
    <w:p w:rsidR="00FA4FE1" w:rsidRPr="00D100AB" w:rsidRDefault="00FA4FE1" w:rsidP="002A23A6">
      <w:pPr>
        <w:pStyle w:val="a4"/>
        <w:spacing w:after="0"/>
      </w:pPr>
      <w:r w:rsidRPr="00D100AB">
        <w:t>2. Положение о проведения публичных слушаний по вопросам</w:t>
      </w:r>
      <w:r>
        <w:t xml:space="preserve"> </w:t>
      </w:r>
      <w:r w:rsidRPr="00D100AB">
        <w:t>землепользования и застройки утверждается в составе порядка применения Правил</w:t>
      </w:r>
      <w:r>
        <w:t xml:space="preserve"> </w:t>
      </w:r>
      <w:r w:rsidRPr="00D100AB">
        <w:t>землепользования и застройки.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20" w:name="_Toc248504750"/>
      <w:bookmarkStart w:id="21" w:name="_Toc473239197"/>
      <w:r>
        <w:t>Статья 2.3 Подготовка документации по планировке территорий</w:t>
      </w:r>
      <w:bookmarkEnd w:id="20"/>
      <w:bookmarkEnd w:id="21"/>
    </w:p>
    <w:p w:rsidR="00FA4FE1" w:rsidRPr="00D100AB" w:rsidRDefault="00FA4FE1" w:rsidP="002A23A6">
      <w:pPr>
        <w:pStyle w:val="a4"/>
        <w:spacing w:after="0"/>
      </w:pPr>
      <w:r w:rsidRPr="00D100AB">
        <w:t>1. Подготовка документации по планировке территорий осуществляется в</w:t>
      </w:r>
      <w:r>
        <w:t xml:space="preserve"> </w:t>
      </w:r>
      <w:r w:rsidRPr="00D100AB">
        <w:t xml:space="preserve">порядке, определенном специальным </w:t>
      </w:r>
      <w:r>
        <w:t>П</w:t>
      </w:r>
      <w:r w:rsidRPr="00D100AB">
        <w:t>оложением.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2. Положение о порядке подготовки документации по планировке территорий</w:t>
      </w:r>
      <w:r>
        <w:t xml:space="preserve"> </w:t>
      </w:r>
      <w:r w:rsidRPr="00D100AB">
        <w:t>утверждается в составе порядка применения Правил землепользования и застройки</w:t>
      </w:r>
      <w:r>
        <w:t xml:space="preserve"> </w:t>
      </w:r>
      <w:r w:rsidRPr="0045209C">
        <w:t>(глава 4).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22" w:name="_Toc473239198"/>
      <w:r>
        <w:t xml:space="preserve">Статья 2.4 </w:t>
      </w:r>
      <w:bookmarkStart w:id="23" w:name="_Toc248504751"/>
      <w:r>
        <w:t>Формирование земельных участков</w:t>
      </w:r>
      <w:bookmarkEnd w:id="22"/>
      <w:bookmarkEnd w:id="23"/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1. </w:t>
      </w:r>
      <w:r w:rsidRPr="00AD2DC1">
        <w:t xml:space="preserve">Формирование земельных участков на территории городского округа ЗАТО Свободный осуществляется посредством подготовки документации по планировке территории (проектов планировки, проектов межевания, градостроительных планов земельных участков) в порядке, установленном Положением о порядке подготовки документации по планировке территорий </w:t>
      </w:r>
      <w:r w:rsidRPr="00D06810">
        <w:t>(глава 4).</w:t>
      </w:r>
    </w:p>
    <w:p w:rsidR="00FA4FE1" w:rsidRPr="00D100AB" w:rsidRDefault="00FA4FE1" w:rsidP="002A23A6">
      <w:pPr>
        <w:pStyle w:val="a4"/>
        <w:spacing w:after="0"/>
      </w:pPr>
      <w:r w:rsidRPr="00D100AB">
        <w:t>2. Формирование земельных участков выполняется в соответствии с</w:t>
      </w:r>
      <w:r>
        <w:t xml:space="preserve"> </w:t>
      </w:r>
      <w:r w:rsidRPr="00D100AB">
        <w:t>требованиями, установленными федеральным законодательством, и включает в себя</w:t>
      </w:r>
      <w:r>
        <w:t xml:space="preserve"> </w:t>
      </w:r>
      <w:r w:rsidRPr="00D100AB">
        <w:t>проведение следующих процедур:</w:t>
      </w:r>
    </w:p>
    <w:p w:rsidR="00FA4FE1" w:rsidRPr="00D100AB" w:rsidRDefault="00FA4FE1" w:rsidP="002A23A6">
      <w:pPr>
        <w:pStyle w:val="a4"/>
        <w:spacing w:after="0"/>
      </w:pPr>
      <w:r w:rsidRPr="00D100AB">
        <w:t>1) осуществление государственного кадастрового учета земельного участка;</w:t>
      </w:r>
    </w:p>
    <w:p w:rsidR="00FA4FE1" w:rsidRPr="00D100AB" w:rsidRDefault="00FA4FE1" w:rsidP="002A23A6">
      <w:pPr>
        <w:pStyle w:val="a4"/>
        <w:spacing w:after="0"/>
      </w:pPr>
      <w:r w:rsidRPr="00D100AB">
        <w:t>2) определение вида разрешенного использования земельного участка;</w:t>
      </w:r>
    </w:p>
    <w:p w:rsidR="00FA4FE1" w:rsidRPr="00D100AB" w:rsidRDefault="00FA4FE1" w:rsidP="002A23A6">
      <w:pPr>
        <w:pStyle w:val="a4"/>
        <w:spacing w:after="0"/>
      </w:pPr>
      <w:r w:rsidRPr="00D100AB">
        <w:t>3) определение технических условий на подключение объектов к сетям</w:t>
      </w:r>
      <w:r>
        <w:t xml:space="preserve"> </w:t>
      </w:r>
      <w:r w:rsidRPr="00D100AB">
        <w:t>инженерно-технического обеспечения и платы за подключение объектов к сетям</w:t>
      </w:r>
      <w:r>
        <w:t xml:space="preserve"> </w:t>
      </w:r>
      <w:r w:rsidRPr="00D100AB">
        <w:t>инженерно-технического обеспечения.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912138">
        <w:t>Осуществление процедуры постановки формируемого земельного участка на государственный кадастровый учет обеспечивает отдел городского хозяйства</w:t>
      </w:r>
      <w:r>
        <w:t xml:space="preserve"> администрации городского округа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4. </w:t>
      </w:r>
      <w:r w:rsidRPr="00912138">
        <w:t xml:space="preserve">Разрешенный вид использования земельного участка определяется отделом городского хозяйства </w:t>
      </w:r>
      <w:r>
        <w:t xml:space="preserve">администрации </w:t>
      </w:r>
      <w:r w:rsidRPr="00912138">
        <w:t>городского округа ЗАТО Свободный (далее – отдел городского хозяйства) на основании утвержденной документации по планировке 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912138">
        <w:t>Определение технических условий на подключение объектов к сетям инженерно-технического обеспечения и платы за такое подключение обеспечивает отдел городского хозяйства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24" w:name="_Toc248504752"/>
      <w:bookmarkStart w:id="25" w:name="_Toc473239199"/>
      <w:r>
        <w:t>Статья 2.5 Установление и изменение норм (размеров) предоставления земельных участков</w:t>
      </w:r>
      <w:bookmarkEnd w:id="24"/>
      <w:bookmarkEnd w:id="25"/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1. </w:t>
      </w:r>
      <w:r w:rsidRPr="005D0AB6">
        <w:t>Думой городского округа ЗАТО Свободный устанавливаются и изменяются:</w:t>
      </w:r>
    </w:p>
    <w:p w:rsidR="00FA4FE1" w:rsidRPr="00D100AB" w:rsidRDefault="00FA4FE1" w:rsidP="002A23A6">
      <w:pPr>
        <w:pStyle w:val="a4"/>
        <w:spacing w:after="0"/>
      </w:pPr>
      <w:r w:rsidRPr="00D100AB">
        <w:t>1) предельные (максимальные и минимальные) размеры земельных участков,</w:t>
      </w:r>
      <w:r>
        <w:t xml:space="preserve"> </w:t>
      </w:r>
      <w:r w:rsidRPr="00D100AB">
        <w:t>предоставляемых гражданам в собственность из находящихся в государственной</w:t>
      </w:r>
      <w:r>
        <w:t xml:space="preserve"> </w:t>
      </w:r>
      <w:r w:rsidRPr="00D100AB">
        <w:t>или муниципальной собственности земель для ведения личного подсобного</w:t>
      </w:r>
      <w:r>
        <w:t xml:space="preserve"> </w:t>
      </w:r>
      <w:r w:rsidRPr="00D100AB">
        <w:t>хозяйства и индивидуального жилищного строительства;</w:t>
      </w:r>
    </w:p>
    <w:p w:rsidR="00FA4FE1" w:rsidRPr="00D100AB" w:rsidRDefault="00FA4FE1" w:rsidP="002A23A6">
      <w:pPr>
        <w:pStyle w:val="a4"/>
        <w:spacing w:after="0"/>
      </w:pPr>
      <w:r w:rsidRPr="00D100AB">
        <w:t>2) максимальные размеры земельных участков, предоставляемых гражданам в</w:t>
      </w:r>
      <w:r>
        <w:t xml:space="preserve"> </w:t>
      </w:r>
      <w:r w:rsidRPr="00D100AB">
        <w:t>собственность (бесплатно) из находящихся в муниципальной собственности</w:t>
      </w:r>
      <w:r>
        <w:t xml:space="preserve"> </w:t>
      </w:r>
      <w:r w:rsidRPr="00D100AB">
        <w:t>земель для целей, предусмотренных пунктом 1 настоящей статьи и для ведения</w:t>
      </w:r>
      <w:r>
        <w:t xml:space="preserve"> </w:t>
      </w:r>
      <w:r w:rsidRPr="00D100AB">
        <w:t>крестьянского (фермерского) хозяйства, садоводства, огородничества,</w:t>
      </w:r>
      <w:r>
        <w:t xml:space="preserve"> </w:t>
      </w:r>
      <w:r w:rsidRPr="00D100AB">
        <w:t>животноводства, дачного строительства.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2. Предельные (максимальные и минимальные) размеры земельных участков,</w:t>
      </w:r>
      <w:r>
        <w:t xml:space="preserve"> </w:t>
      </w:r>
      <w:r w:rsidRPr="00D100AB">
        <w:t>предоставляемых гражданам в собственность из находящихся в государственной</w:t>
      </w:r>
      <w:r>
        <w:t xml:space="preserve"> </w:t>
      </w:r>
      <w:r w:rsidRPr="00D100AB">
        <w:t>или муниципальной собственности земель для ведения крестьянского (фермерского)</w:t>
      </w:r>
      <w:r>
        <w:t xml:space="preserve"> </w:t>
      </w:r>
      <w:r w:rsidRPr="00D100AB">
        <w:t>хозяйства, садоводства, огородничества, животноводства, дачного строительства,</w:t>
      </w:r>
      <w:r>
        <w:t xml:space="preserve"> </w:t>
      </w:r>
      <w:r w:rsidRPr="00D100AB">
        <w:t>определяются на основании законов Св</w:t>
      </w:r>
      <w:r>
        <w:t>ердловской области.</w:t>
      </w:r>
    </w:p>
    <w:p w:rsidR="00FA4FE1" w:rsidRPr="00DB4172" w:rsidRDefault="00FA4FE1" w:rsidP="002A23A6">
      <w:pPr>
        <w:pStyle w:val="a4"/>
        <w:spacing w:after="0"/>
      </w:pPr>
      <w:r w:rsidRPr="00DB4172">
        <w:t xml:space="preserve">3. Предельные (максимальные и минимальные) размеры земельных участков, предоставляемых гражданам и юридическим лицам из находящихся в государственной или муниципальной собственности земель для иных целей, не определенных </w:t>
      </w:r>
      <w:r>
        <w:t>пунктами</w:t>
      </w:r>
      <w:r w:rsidRPr="00DB4172">
        <w:t xml:space="preserve"> 1 и 2 настоящей статьи, определяются градостроительными регламентами, утвержденными в составе настоящих Правил землепользования и застройки.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26" w:name="_Toc248504753"/>
      <w:bookmarkStart w:id="27" w:name="_Toc473239200"/>
      <w:r>
        <w:t>Статья 2.6 Приобретение земельных участков для строительства</w:t>
      </w:r>
      <w:bookmarkEnd w:id="26"/>
      <w:bookmarkEnd w:id="27"/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1. </w:t>
      </w:r>
      <w:r w:rsidRPr="005D0AB6">
        <w:t xml:space="preserve">Приобретение земельного участка для строительства из земель, находящихся в муниципальной собственности городского округа ЗАТО Свободный, или приобретения права на заключение договора аренды такого земельного участка осуществляется, после утверждения </w:t>
      </w:r>
      <w:r>
        <w:t>Г</w:t>
      </w:r>
      <w:r w:rsidRPr="005D0AB6">
        <w:t>енерального плана городского округа ЗАТО Свободный и принятия Правил землепользования и застройки, исключительно на торгах (конкурсах, аукционах), в соответствии с положениями, установленными федеральными законами</w:t>
      </w:r>
      <w:r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5D0AB6">
        <w:t>Организацию работ по проведению торгов (конкурсов, аукционов) обеспечивает отдел городского хозяйства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28" w:name="_Toc248504754"/>
      <w:bookmarkStart w:id="29" w:name="_Toc473239201"/>
      <w:r>
        <w:t>Статья 2.7 Развитие застроенных территорий</w:t>
      </w:r>
      <w:bookmarkEnd w:id="28"/>
      <w:bookmarkEnd w:id="29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6579DA">
        <w:t>Развитие застроенных территорий на территории городского округа ЗАТО Свободный осуществляется в порядке и в соответствии с требованиями федеральных законов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6579DA">
        <w:t>Решение о развитие за</w:t>
      </w:r>
      <w:r>
        <w:t>строенных территорий принимается постановлением</w:t>
      </w:r>
      <w:r w:rsidRPr="006579DA">
        <w:t xml:space="preserve"> администрации городского округа ЗАТО Свободный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5A0006">
        <w:t xml:space="preserve">Органом, уполномоченным на осуществление процедур, связанных с подготовкой и принятием решения, указанного в </w:t>
      </w:r>
      <w:r>
        <w:t>пункте</w:t>
      </w:r>
      <w:r w:rsidRPr="005A0006">
        <w:t xml:space="preserve"> 2 настоящей статьи, является отдел городского хозяйства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30" w:name="_Toc248504755"/>
      <w:bookmarkStart w:id="31" w:name="_Toc473239202"/>
      <w:r>
        <w:t>Статья 2.8 Комплексное освоение территорий</w:t>
      </w:r>
      <w:bookmarkEnd w:id="30"/>
      <w:bookmarkEnd w:id="31"/>
    </w:p>
    <w:p w:rsidR="00FA4FE1" w:rsidRPr="00DB4172" w:rsidRDefault="00FA4FE1" w:rsidP="002A23A6">
      <w:pPr>
        <w:pStyle w:val="a4"/>
        <w:spacing w:after="0"/>
      </w:pPr>
      <w:r w:rsidRPr="00DB4172">
        <w:t xml:space="preserve">1. </w:t>
      </w:r>
      <w:r w:rsidRPr="00777F7A">
        <w:t>Развитие застроенных территорий в городском округе ЗАТО Свободный осуществляется в порядке и в соответствии с требованиями федеральных законов</w:t>
      </w:r>
      <w:r w:rsidRPr="00DB4172">
        <w:t xml:space="preserve">. </w:t>
      </w:r>
    </w:p>
    <w:p w:rsidR="00FA4FE1" w:rsidRPr="00DB4172" w:rsidRDefault="00FA4FE1" w:rsidP="002A23A6">
      <w:pPr>
        <w:pStyle w:val="a4"/>
        <w:spacing w:after="0"/>
      </w:pPr>
      <w:r w:rsidRPr="00DB4172">
        <w:t xml:space="preserve">2. </w:t>
      </w:r>
      <w:r w:rsidRPr="00777F7A">
        <w:t>Решение о развитие за</w:t>
      </w:r>
      <w:r>
        <w:t>строенных территорий принимается постановлением</w:t>
      </w:r>
      <w:r w:rsidRPr="00777F7A">
        <w:t xml:space="preserve"> администрации городского округа ЗАТО Свободный</w:t>
      </w:r>
      <w:r w:rsidRPr="00DB4172">
        <w:t xml:space="preserve">. </w:t>
      </w:r>
    </w:p>
    <w:p w:rsidR="00FA4FE1" w:rsidRPr="00DB4172" w:rsidRDefault="00FA4FE1" w:rsidP="002A23A6">
      <w:pPr>
        <w:pStyle w:val="a4"/>
        <w:spacing w:after="0"/>
      </w:pPr>
      <w:r w:rsidRPr="00DB4172">
        <w:t xml:space="preserve">3. </w:t>
      </w:r>
      <w:r w:rsidRPr="00777F7A">
        <w:t>Органом, уполномоченным на осуществление процедур, связанных с подготовкой и принятием решения, указанного в части 2 настоящей статьи, является отдел городского хозяйства</w:t>
      </w:r>
      <w:r w:rsidRPr="00DB4172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32" w:name="_Toc248504756"/>
      <w:bookmarkStart w:id="33" w:name="_Toc473239203"/>
      <w:r>
        <w:t>Статья 2.9 Установление видов разрешенного использования земельных участков и объектов капитального строительства и их изменение физическими и юридическими лицами</w:t>
      </w:r>
      <w:bookmarkEnd w:id="32"/>
      <w:bookmarkEnd w:id="33"/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1</w:t>
      </w:r>
      <w:r w:rsidRPr="00777F7A">
        <w:rPr>
          <w:rFonts w:ascii="Times New Roman" w:hAnsi="Times New Roman" w:cs="Times New Roman"/>
          <w:sz w:val="28"/>
          <w:szCs w:val="28"/>
        </w:rPr>
        <w:t xml:space="preserve"> </w:t>
      </w:r>
      <w:r w:rsidRPr="00777F7A">
        <w:t xml:space="preserve">Виды разрешенного использования земельных участков устанавливаются </w:t>
      </w:r>
      <w:r>
        <w:t>постановлением</w:t>
      </w:r>
      <w:r w:rsidRPr="00777F7A">
        <w:t xml:space="preserve"> администрации городского округа ЗАТО Свободный при предоставлении земельного участка</w:t>
      </w:r>
      <w:r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2. Вид разрешенного использования объекта капитального строительства</w:t>
      </w:r>
      <w:r>
        <w:t xml:space="preserve"> </w:t>
      </w:r>
      <w:r w:rsidRPr="00D100AB">
        <w:t>определяется видом разрешенного использования земельного участка.</w:t>
      </w:r>
    </w:p>
    <w:p w:rsidR="00FA4FE1" w:rsidRPr="00DB4172" w:rsidRDefault="00FA4FE1" w:rsidP="002A23A6">
      <w:pPr>
        <w:pStyle w:val="a4"/>
        <w:spacing w:after="0"/>
        <w:rPr>
          <w:rFonts w:cs="Times New Roman"/>
        </w:rPr>
      </w:pPr>
      <w:r w:rsidRPr="00DB4172">
        <w:t xml:space="preserve">3.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порядке, установленном Положением о порядке изменения видов разрешенного использования земельных участков и объектов капитального строительства физическими и юридическими лицами </w:t>
      </w:r>
      <w:r w:rsidRPr="005F263A">
        <w:t>(глава 3).</w:t>
      </w:r>
    </w:p>
    <w:p w:rsidR="00FA4FE1" w:rsidRPr="00D100AB" w:rsidRDefault="00FA4FE1" w:rsidP="002A23A6">
      <w:pPr>
        <w:pStyle w:val="a4"/>
        <w:spacing w:after="0"/>
      </w:pPr>
      <w:r w:rsidRPr="00D100AB">
        <w:t>4. Положение о порядке изменения видов разрешенного использования</w:t>
      </w:r>
      <w:r>
        <w:t xml:space="preserve"> </w:t>
      </w:r>
      <w:r w:rsidRPr="00D100AB">
        <w:t>земельных участков и объектов капитального строительства физическими и</w:t>
      </w:r>
      <w:r>
        <w:t xml:space="preserve"> </w:t>
      </w:r>
      <w:r w:rsidRPr="00D100AB">
        <w:t>юридическими лицами утверждается в составе порядка применения Правил</w:t>
      </w:r>
      <w:r>
        <w:t xml:space="preserve"> </w:t>
      </w:r>
      <w:r w:rsidRPr="00D100AB">
        <w:t>землепользования и застройки.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34" w:name="_Toc248504757"/>
      <w:bookmarkStart w:id="35" w:name="_Toc473239204"/>
      <w:r>
        <w:t>Статья 2.10 Установление публичных сервитутов</w:t>
      </w:r>
      <w:bookmarkEnd w:id="34"/>
      <w:bookmarkEnd w:id="35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777F7A">
        <w:t xml:space="preserve">Публичные сервитуты устанавливаются </w:t>
      </w:r>
      <w:r>
        <w:t>постановлением</w:t>
      </w:r>
      <w:r w:rsidRPr="00777F7A">
        <w:t xml:space="preserve"> администрации городского округа ЗАТО Свободный в соответствии с положениями, установленными федеральными законами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2. </w:t>
      </w:r>
      <w:r w:rsidRPr="00777F7A">
        <w:t>Подготовку документации, необходимой для принятия решений об установлении публичных сервитутов, обеспечивает отдел городского хозяйства</w:t>
      </w:r>
      <w:r w:rsidRPr="00D100AB">
        <w:t>.</w:t>
      </w:r>
      <w:r>
        <w:t xml:space="preserve">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36" w:name="_Toc248504758"/>
      <w:bookmarkStart w:id="37" w:name="_Toc473239205"/>
      <w:r>
        <w:t>Статья 2.11 Резервирование земельных участков для муниципальных нужд городского округа</w:t>
      </w:r>
      <w:bookmarkEnd w:id="36"/>
      <w:r>
        <w:t xml:space="preserve"> ЗАТО Свободный</w:t>
      </w:r>
      <w:bookmarkEnd w:id="37"/>
    </w:p>
    <w:p w:rsidR="00FA4FE1" w:rsidRDefault="00FA4FE1" w:rsidP="002A23A6">
      <w:pPr>
        <w:pStyle w:val="a4"/>
        <w:spacing w:after="0"/>
      </w:pPr>
      <w:r w:rsidRPr="00D100AB">
        <w:t xml:space="preserve">1. </w:t>
      </w:r>
      <w:r w:rsidRPr="009F7A21">
        <w:t>Резервирование земельных участков для муниципальных нужд городского округа ЗАТО Свободный (далее - резервирование земельных участков) осуще</w:t>
      </w:r>
      <w:r>
        <w:t>ствляется на основании постановления</w:t>
      </w:r>
      <w:r w:rsidRPr="00777F7A">
        <w:t xml:space="preserve"> администрации городского округа ЗАТО Свободный</w:t>
      </w:r>
      <w:r w:rsidRPr="009F7A21">
        <w:t xml:space="preserve"> в порядке и в соответствии с требованиями, установленными федеральными законами</w:t>
      </w:r>
      <w:r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9F7A21">
        <w:t xml:space="preserve">Решение о резервировании земельных участков может быть принято только для размещения объектов капитального строительства местного значения, предусмотренных </w:t>
      </w:r>
      <w:r>
        <w:t>Г</w:t>
      </w:r>
      <w:r w:rsidRPr="009F7A21">
        <w:t>енеральным планом городского округа ЗАТО Свободный в отношении сформированных и стоящих на кадастровом учете земельных участков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>3. Земельные участки, зарезервированные для муниципальных нужд,</w:t>
      </w:r>
      <w:r>
        <w:t xml:space="preserve"> </w:t>
      </w:r>
      <w:r w:rsidRPr="00D100AB">
        <w:t>предоставлению в</w:t>
      </w:r>
      <w:r>
        <w:t xml:space="preserve"> </w:t>
      </w:r>
      <w:r w:rsidRPr="00D100AB">
        <w:t>собственность не подлежат.</w:t>
      </w:r>
    </w:p>
    <w:p w:rsidR="00FA4FE1" w:rsidRPr="00D100AB" w:rsidRDefault="00FA4FE1" w:rsidP="002A23A6">
      <w:pPr>
        <w:pStyle w:val="a4"/>
        <w:spacing w:after="0"/>
      </w:pPr>
      <w:r w:rsidRPr="00D100AB">
        <w:t>4. Земельные участки, находящиеся в собственности физических или</w:t>
      </w:r>
      <w:r>
        <w:t xml:space="preserve"> </w:t>
      </w:r>
      <w:r w:rsidRPr="00D100AB">
        <w:t>юридических лиц и зарезервированные для муниципальных нужд, а также объекты</w:t>
      </w:r>
      <w:r>
        <w:t xml:space="preserve"> </w:t>
      </w:r>
      <w:r w:rsidRPr="00D100AB">
        <w:t>капитального строительства, расположенные на указанных земельных участках,</w:t>
      </w:r>
      <w:r>
        <w:t xml:space="preserve"> </w:t>
      </w:r>
      <w:r w:rsidRPr="00D100AB">
        <w:t>подлежат изъятию (в том числе путем выкупа) в соответствии с требованиями,</w:t>
      </w:r>
      <w:r>
        <w:t xml:space="preserve"> </w:t>
      </w:r>
      <w:r w:rsidRPr="00D100AB">
        <w:t xml:space="preserve">установленными федеральными законами.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9F7A21">
        <w:t>Подготовку документации по резервированию земельных участков осуществляет отдел городского хозяйства</w:t>
      </w:r>
      <w:r w:rsidRPr="00D100AB">
        <w:t xml:space="preserve">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38" w:name="_Toc248504759"/>
      <w:bookmarkStart w:id="39" w:name="_Toc473239206"/>
      <w:r>
        <w:t>Статья 2.12 Изъятие земельных участков для муниципальных нужд городского округа</w:t>
      </w:r>
      <w:bookmarkEnd w:id="38"/>
      <w:r>
        <w:t xml:space="preserve"> ЗАТО Свободный</w:t>
      </w:r>
      <w:bookmarkEnd w:id="39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BE1938">
        <w:t xml:space="preserve">Изъятие земельных участков для муниципальных нужд городского округа ЗАТО Свободный (далее - изъятие земельных участков) осуществляется на основании </w:t>
      </w:r>
      <w:r>
        <w:t>постановления</w:t>
      </w:r>
      <w:r w:rsidRPr="00777F7A">
        <w:t xml:space="preserve"> администрации городского округа ЗАТО Свободный</w:t>
      </w:r>
      <w:r w:rsidRPr="00BE1938">
        <w:t xml:space="preserve"> в порядке и в соответствии с требованиями, установленными федеральными законами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2.</w:t>
      </w:r>
      <w:r w:rsidRPr="00BE1938">
        <w:rPr>
          <w:rFonts w:ascii="Times New Roman" w:hAnsi="Times New Roman" w:cs="Times New Roman"/>
          <w:sz w:val="28"/>
          <w:szCs w:val="28"/>
        </w:rPr>
        <w:t xml:space="preserve"> </w:t>
      </w:r>
      <w:r w:rsidRPr="00BE1938">
        <w:t>Решение об изъятии земельных участков может быть принято только для размещения объектов капитального строительства местного значения</w:t>
      </w:r>
      <w:r>
        <w:t>, предусмотренных утвержденных Г</w:t>
      </w:r>
      <w:r w:rsidRPr="00BE1938">
        <w:t>енеральным планом городского округа ЗАТО Свободный, или документацией по планировке территории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BE1938">
        <w:t>Подготовку документации по изъятию земельных участков осуществляет отдел городского хозяйства</w:t>
      </w:r>
      <w:r w:rsidRPr="00D100AB">
        <w:t xml:space="preserve">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40" w:name="_Toc248504760"/>
      <w:bookmarkStart w:id="41" w:name="_Toc473239207"/>
      <w:r>
        <w:t>Статья 2.13 Выдача разрешений на строительство и на реконструкцию объектов капитального строительства</w:t>
      </w:r>
      <w:bookmarkEnd w:id="40"/>
      <w:bookmarkEnd w:id="41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797C46">
        <w:t xml:space="preserve">Выдача разрешений на строительство и на реконструкцию объектов капитального строительства осуществляется </w:t>
      </w:r>
      <w:r>
        <w:t>администрацией</w:t>
      </w:r>
      <w:r w:rsidRPr="00797C46">
        <w:t xml:space="preserve"> городского округа ЗАТО Свободный в пределах компетенции и в соответствии с положениями, установленными федеральным законом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797C46">
        <w:t>Органом, обеспечивающим выполнение процедур, связанных с выдачей разрешения на строительство и на реконструкцию объектов капитального строительства, является отдел городского хозяйства, который осуществляет</w:t>
      </w:r>
      <w:r w:rsidRPr="00D100AB">
        <w:t>:</w:t>
      </w:r>
    </w:p>
    <w:p w:rsidR="00FA4FE1" w:rsidRPr="00D100AB" w:rsidRDefault="00FA4FE1" w:rsidP="002A23A6">
      <w:pPr>
        <w:pStyle w:val="a4"/>
        <w:spacing w:after="0"/>
      </w:pPr>
      <w:r w:rsidRPr="00D100AB">
        <w:t>1) прием заявлений о выдаче разрешения на строительство и на</w:t>
      </w:r>
      <w:r>
        <w:t xml:space="preserve"> </w:t>
      </w:r>
      <w:r w:rsidRPr="00D100AB">
        <w:t>реконструкцию и документации, предоставляемой вместе с такими заявлениями в</w:t>
      </w:r>
      <w:r>
        <w:t xml:space="preserve"> </w:t>
      </w:r>
      <w:r w:rsidRPr="00D100AB">
        <w:t>соответствии с федеральным законом;</w:t>
      </w:r>
    </w:p>
    <w:p w:rsidR="00FA4FE1" w:rsidRPr="00D100AB" w:rsidRDefault="00FA4FE1" w:rsidP="002A23A6">
      <w:pPr>
        <w:pStyle w:val="a4"/>
        <w:spacing w:after="0"/>
      </w:pPr>
      <w:r w:rsidRPr="00D100AB">
        <w:t>2) проверку документации, указанной в подпункте 1 настоящего пункта;</w:t>
      </w:r>
    </w:p>
    <w:p w:rsidR="00FA4FE1" w:rsidRPr="00D100AB" w:rsidRDefault="00FA4FE1" w:rsidP="002A23A6">
      <w:pPr>
        <w:pStyle w:val="a4"/>
        <w:spacing w:after="0"/>
      </w:pPr>
      <w:r w:rsidRPr="00D100AB">
        <w:t>3) выдачу разрешений на строительство либо отказа в выдаче такого</w:t>
      </w:r>
      <w:r>
        <w:t xml:space="preserve"> </w:t>
      </w:r>
      <w:r w:rsidRPr="00D100AB">
        <w:t>разрешения с указанием причин отказа;</w:t>
      </w:r>
    </w:p>
    <w:p w:rsidR="00FA4FE1" w:rsidRPr="00D100AB" w:rsidRDefault="00FA4FE1" w:rsidP="002A23A6">
      <w:pPr>
        <w:pStyle w:val="a4"/>
        <w:spacing w:after="0"/>
      </w:pPr>
      <w:r w:rsidRPr="00D100AB">
        <w:t>4) прием и регистрацию материалов и документов, определенных</w:t>
      </w:r>
      <w:r>
        <w:t xml:space="preserve"> </w:t>
      </w:r>
      <w:r w:rsidRPr="00D100AB">
        <w:t>федеральным законом и представляемых</w:t>
      </w:r>
      <w:r>
        <w:t xml:space="preserve"> </w:t>
      </w:r>
      <w:r w:rsidRPr="00D100AB">
        <w:t xml:space="preserve">в </w:t>
      </w:r>
      <w:r w:rsidRPr="00777F7A">
        <w:t>администраци</w:t>
      </w:r>
      <w:r>
        <w:t>ю</w:t>
      </w:r>
      <w:r w:rsidRPr="00777F7A">
        <w:t xml:space="preserve"> городского округа ЗАТО Свободный</w:t>
      </w:r>
      <w:r w:rsidRPr="00D100AB">
        <w:t xml:space="preserve"> застройщиком, получившим разрешение на строительство.</w:t>
      </w:r>
    </w:p>
    <w:p w:rsidR="00FA4FE1" w:rsidRPr="00797C46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3. </w:t>
      </w:r>
      <w:r w:rsidRPr="00797C46">
        <w:t xml:space="preserve">Отдел городского хозяйства обеспечивает также ведение и хранение архива заявлений, документов и материалов, указанных в </w:t>
      </w:r>
      <w:r>
        <w:t>пункте</w:t>
      </w:r>
      <w:r w:rsidRPr="00797C46">
        <w:t xml:space="preserve"> 2 настоящей статьи</w:t>
      </w:r>
      <w:r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42" w:name="_Toc248504761"/>
      <w:bookmarkStart w:id="43" w:name="_Toc473239208"/>
      <w:r>
        <w:t>Статья 2.14 Особенности действий в случаях, когда не требуется получение разрешения на строительство и изменение объектов недвижимости, на возведения и изменение временных зданий и сооружений</w:t>
      </w:r>
      <w:bookmarkEnd w:id="42"/>
      <w:bookmarkEnd w:id="43"/>
    </w:p>
    <w:p w:rsidR="00FA4FE1" w:rsidRPr="00D100AB" w:rsidRDefault="00FA4FE1" w:rsidP="002A23A6">
      <w:pPr>
        <w:pStyle w:val="a4"/>
        <w:spacing w:after="0"/>
      </w:pPr>
      <w:r w:rsidRPr="00D100AB">
        <w:t>1. Случаями, когда не требуется получение разрешения на строительство и</w:t>
      </w:r>
      <w:r>
        <w:t xml:space="preserve"> </w:t>
      </w:r>
      <w:r w:rsidRPr="00D100AB">
        <w:t>изменение объектов недвижимости, на возведения и изменение временных зданий и</w:t>
      </w:r>
      <w:r>
        <w:t xml:space="preserve"> </w:t>
      </w:r>
      <w:r w:rsidRPr="00D100AB">
        <w:t>сооружений, являются:</w:t>
      </w:r>
    </w:p>
    <w:p w:rsidR="00FA4FE1" w:rsidRPr="00D100AB" w:rsidRDefault="00FA4FE1" w:rsidP="002A23A6">
      <w:pPr>
        <w:pStyle w:val="a4"/>
        <w:spacing w:after="0"/>
      </w:pPr>
      <w:r w:rsidRPr="00D100AB">
        <w:t>1) строительство и изменение гаража на земельном участке, предоставленном</w:t>
      </w:r>
      <w:r>
        <w:t xml:space="preserve"> </w:t>
      </w:r>
      <w:r w:rsidRPr="00D100AB">
        <w:t>физическому лицу для целей, не связанных с осуществлением предпринимательской</w:t>
      </w:r>
      <w:r>
        <w:t xml:space="preserve"> </w:t>
      </w:r>
      <w:r w:rsidRPr="00D100AB">
        <w:t>деятельности;</w:t>
      </w:r>
    </w:p>
    <w:p w:rsidR="00FA4FE1" w:rsidRPr="00D100AB" w:rsidRDefault="00FA4FE1" w:rsidP="002A23A6">
      <w:pPr>
        <w:pStyle w:val="a4"/>
        <w:spacing w:after="0"/>
      </w:pPr>
      <w:r w:rsidRPr="00D100AB">
        <w:t>2) возведение и изменение объектов на земельном участке, предоставленном</w:t>
      </w:r>
      <w:r>
        <w:t xml:space="preserve"> </w:t>
      </w:r>
      <w:r w:rsidRPr="00D100AB">
        <w:t>для ведения садоводства, дачного хозяйства;</w:t>
      </w:r>
    </w:p>
    <w:p w:rsidR="00FA4FE1" w:rsidRPr="00D100AB" w:rsidRDefault="00FA4FE1" w:rsidP="002A23A6">
      <w:pPr>
        <w:pStyle w:val="a4"/>
        <w:spacing w:after="0"/>
      </w:pPr>
      <w:r w:rsidRPr="00D100AB">
        <w:t>3) возведение и изменение объектов вспомогательного использования;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4) возведение и изменение киосков, навесов и </w:t>
      </w:r>
      <w:r>
        <w:t>тому подобных</w:t>
      </w:r>
      <w:r w:rsidRPr="00D100AB">
        <w:t xml:space="preserve"> временных объектов;</w:t>
      </w:r>
    </w:p>
    <w:p w:rsidR="00FA4FE1" w:rsidRPr="00D100AB" w:rsidRDefault="00FA4FE1" w:rsidP="002A23A6">
      <w:pPr>
        <w:pStyle w:val="a4"/>
        <w:spacing w:after="0"/>
      </w:pPr>
      <w:r w:rsidRPr="00D100AB">
        <w:t>5) изменение объектов капитального строительства и (или) их частей, если</w:t>
      </w:r>
      <w:r>
        <w:t xml:space="preserve"> </w:t>
      </w:r>
      <w:r w:rsidRPr="00D100AB">
        <w:t>такие изменения не затрагивают конструктивные и другие характеристики их</w:t>
      </w:r>
      <w:r>
        <w:t xml:space="preserve"> </w:t>
      </w:r>
      <w:r w:rsidRPr="00D100AB">
        <w:t>надежности и безопасности, не нарушают права третьих лиц, не приведут к</w:t>
      </w:r>
      <w:r>
        <w:t xml:space="preserve"> </w:t>
      </w:r>
      <w:r w:rsidRPr="00D100AB">
        <w:t>превышению предельных параметров разрешенного строительства, установленных</w:t>
      </w:r>
      <w:r>
        <w:t xml:space="preserve"> </w:t>
      </w:r>
      <w:r w:rsidRPr="00D100AB">
        <w:t>градостроительным регламентом; не связаны с изменениями пространственных</w:t>
      </w:r>
      <w:r>
        <w:t xml:space="preserve"> </w:t>
      </w:r>
      <w:r w:rsidRPr="00D100AB">
        <w:t>параметров и несущих конструкций зданий или сооружения, не приведут к</w:t>
      </w:r>
      <w:r>
        <w:t xml:space="preserve"> </w:t>
      </w:r>
      <w:r w:rsidRPr="00D100AB">
        <w:t>нарушениям требований технических регламентов.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Лица, осуществляющие действия, перечисленные в </w:t>
      </w:r>
      <w:r>
        <w:t>пункте</w:t>
      </w:r>
      <w:r w:rsidRPr="00D100AB">
        <w:t xml:space="preserve"> 1 настоящей</w:t>
      </w:r>
      <w:r>
        <w:t xml:space="preserve"> </w:t>
      </w:r>
      <w:r w:rsidRPr="00D100AB">
        <w:t>статьи, несут, в соответствии с федеральным законодательством, ответственность за</w:t>
      </w:r>
      <w:r>
        <w:t xml:space="preserve"> </w:t>
      </w:r>
      <w:r w:rsidRPr="00D100AB">
        <w:t xml:space="preserve">последствия, которые могут возникнуть в результате осуществления таких действий. </w:t>
      </w:r>
    </w:p>
    <w:p w:rsidR="00FA4FE1" w:rsidRPr="00D100AB" w:rsidRDefault="00FA4FE1" w:rsidP="002A23A6">
      <w:pPr>
        <w:pStyle w:val="a4"/>
        <w:spacing w:after="0"/>
      </w:pPr>
      <w:r w:rsidRPr="00D100AB">
        <w:t>В целях предупреждения возникновения таких последствий, указанные лица</w:t>
      </w:r>
      <w:r>
        <w:t xml:space="preserve"> </w:t>
      </w:r>
      <w:r w:rsidRPr="00D100AB">
        <w:t xml:space="preserve">вправе, до начала своих действий, обратиться </w:t>
      </w:r>
      <w:r>
        <w:t xml:space="preserve">в </w:t>
      </w:r>
      <w:r w:rsidRPr="00777F7A">
        <w:t>администраци</w:t>
      </w:r>
      <w:r>
        <w:t>ю</w:t>
      </w:r>
      <w:r w:rsidRPr="00777F7A">
        <w:t xml:space="preserve"> городского округа ЗАТО Свободный</w:t>
      </w:r>
      <w:r w:rsidRPr="00D100AB">
        <w:t xml:space="preserve"> за</w:t>
      </w:r>
      <w:r>
        <w:t xml:space="preserve"> </w:t>
      </w:r>
      <w:r w:rsidRPr="00D100AB">
        <w:t>получением заключения о необходимости оформления разрешения на строительство</w:t>
      </w:r>
      <w:r>
        <w:t xml:space="preserve"> </w:t>
      </w:r>
      <w:r w:rsidRPr="00D100AB">
        <w:t>(реконструкцию) или об отсутствии необходимости оформления разрешения на</w:t>
      </w:r>
      <w:r>
        <w:t xml:space="preserve"> </w:t>
      </w:r>
      <w:r w:rsidRPr="00D100AB">
        <w:t>строительство (реконструкцию).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62001A">
        <w:t xml:space="preserve">Органом, уполномоченным на выдачу заключений, указанных в </w:t>
      </w:r>
      <w:r>
        <w:t>пункте</w:t>
      </w:r>
      <w:r w:rsidRPr="0062001A">
        <w:t xml:space="preserve"> 2 настоящей статьи, является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4. </w:t>
      </w:r>
      <w:r w:rsidRPr="0062001A">
        <w:t xml:space="preserve">Заключения, указанные в </w:t>
      </w:r>
      <w:r>
        <w:t>пункте</w:t>
      </w:r>
      <w:r w:rsidRPr="0062001A">
        <w:t xml:space="preserve"> 2 настоящей статьи, вы</w:t>
      </w:r>
      <w:r>
        <w:t>даются в порядке, утверждаемом постановлением</w:t>
      </w:r>
      <w:r w:rsidRPr="00777F7A">
        <w:t xml:space="preserve"> администрации городского округа ЗАТО Свободный</w:t>
      </w:r>
      <w:r w:rsidRPr="0062001A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44" w:name="_Toc248504762"/>
      <w:bookmarkStart w:id="45" w:name="_Toc473239209"/>
      <w:r>
        <w:t>Статья 2.15 Выдача разрешений на ввод объектов капитального строительства в эксплуатацию</w:t>
      </w:r>
      <w:bookmarkEnd w:id="44"/>
      <w:bookmarkEnd w:id="45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AF1A7C">
        <w:t xml:space="preserve">Выдача разрешений на ввод объектов капитального строительства в эксплуатацию осуществляется </w:t>
      </w:r>
      <w:r>
        <w:t>администрацией</w:t>
      </w:r>
      <w:r w:rsidRPr="00777F7A">
        <w:t xml:space="preserve"> городского округа ЗАТО Свободный</w:t>
      </w:r>
      <w:r w:rsidRPr="00AF1A7C">
        <w:t xml:space="preserve"> в пределах компетенции и в соответствии с положениями, установленными федеральным законом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AF1A7C">
        <w:t>Органом, обеспечивающим выполнение процедур, связанных с</w:t>
      </w:r>
      <w:r w:rsidRPr="00AF1A7C">
        <w:rPr>
          <w:b/>
          <w:bCs/>
        </w:rPr>
        <w:t xml:space="preserve"> </w:t>
      </w:r>
      <w:r w:rsidRPr="00AF1A7C">
        <w:t>выдачей разрешений на ввод объектов капитального строительства в эксплуатацию, является отдел городского хозяйства, который осуществляет</w:t>
      </w:r>
      <w:r w:rsidRPr="00D100AB">
        <w:t>:</w:t>
      </w:r>
    </w:p>
    <w:p w:rsidR="00FA4FE1" w:rsidRPr="00D100AB" w:rsidRDefault="00FA4FE1" w:rsidP="002A23A6">
      <w:pPr>
        <w:pStyle w:val="a4"/>
        <w:spacing w:after="0"/>
      </w:pPr>
      <w:r w:rsidRPr="00D100AB">
        <w:t>1) прием заявление о выдаче разрешения на ввод объекта в эксплуатацию и</w:t>
      </w:r>
      <w:r>
        <w:t xml:space="preserve"> </w:t>
      </w:r>
      <w:r w:rsidRPr="00D100AB">
        <w:t>документации, предоставляемой вместе с такими заявлениями в соответствии с</w:t>
      </w:r>
      <w:r>
        <w:t xml:space="preserve"> </w:t>
      </w:r>
      <w:r w:rsidRPr="00D100AB">
        <w:t>федеральным законом;</w:t>
      </w:r>
    </w:p>
    <w:p w:rsidR="00FA4FE1" w:rsidRPr="00D100AB" w:rsidRDefault="00FA4FE1" w:rsidP="002A23A6">
      <w:pPr>
        <w:pStyle w:val="a4"/>
        <w:spacing w:after="0"/>
      </w:pPr>
      <w:r w:rsidRPr="00D100AB">
        <w:t>2) проверку документации, указанной в подпункте 1 настоящего пункта, и, в</w:t>
      </w:r>
      <w:r>
        <w:t xml:space="preserve"> </w:t>
      </w:r>
      <w:r w:rsidRPr="00D100AB">
        <w:t>случаях, установленных федеральным законом, осмотр объектов капитального</w:t>
      </w:r>
      <w:r>
        <w:t xml:space="preserve"> </w:t>
      </w:r>
      <w:r w:rsidRPr="00D100AB">
        <w:t>строительства;</w:t>
      </w:r>
    </w:p>
    <w:p w:rsidR="00FA4FE1" w:rsidRPr="00D100AB" w:rsidRDefault="00FA4FE1" w:rsidP="002A23A6">
      <w:pPr>
        <w:pStyle w:val="a4"/>
        <w:spacing w:after="0"/>
      </w:pPr>
      <w:r w:rsidRPr="00D100AB">
        <w:t>3) выдачу разрешений на ввод объекта в эксплуатацию либо отказа в выдаче</w:t>
      </w:r>
      <w:r>
        <w:t xml:space="preserve"> </w:t>
      </w:r>
      <w:r w:rsidRPr="00D100AB">
        <w:t>такого разрешения с указанием причин отказа.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AF1A7C">
        <w:t xml:space="preserve">Отдел городского хозяйства обеспечивает также ведение и хранение архива заявлений, документов и материалов, указанных в </w:t>
      </w:r>
      <w:r>
        <w:t>пункте</w:t>
      </w:r>
      <w:r w:rsidRPr="00AF1A7C">
        <w:t xml:space="preserve"> 2 настоящей статьи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46" w:name="_Toc248504763"/>
      <w:bookmarkStart w:id="47" w:name="_Toc473239210"/>
      <w:r>
        <w:t>Статья 2.16 Перевод жилых помещений в нежилые и нежилых помещений в жилые</w:t>
      </w:r>
      <w:bookmarkEnd w:id="46"/>
      <w:bookmarkEnd w:id="47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6002A2">
        <w:t>Перевод жилых помещений в нежилые и нежилых помещений в жилые осуществляется на территории городского округа ЗАТО Свободный в порядке и в соответствии с требованиями федеральных законов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6002A2">
        <w:t>Решение о переводе жилых помещений в нежилые и нежилых помещений в жилые принимает</w:t>
      </w:r>
      <w:r>
        <w:t>ся</w:t>
      </w:r>
      <w:r w:rsidRPr="006002A2">
        <w:t xml:space="preserve"> </w:t>
      </w:r>
      <w:r>
        <w:t>постановлением</w:t>
      </w:r>
      <w:r w:rsidRPr="00777F7A">
        <w:t xml:space="preserve"> администрации городского округа ЗАТО Свободный</w:t>
      </w:r>
      <w:r w:rsidRPr="006002A2">
        <w:t xml:space="preserve"> в порядке, установленном специальным положением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6002A2">
        <w:t xml:space="preserve">Органом, уполномоченным на осуществление процедур, связанных с подготовкой и принятием решения, указанного в </w:t>
      </w:r>
      <w:r>
        <w:t>пункте</w:t>
      </w:r>
      <w:r w:rsidRPr="006002A2">
        <w:t xml:space="preserve"> 2 настоящей статьи, является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6002A2">
        <w:t>Положение о переводе жилых помещений в нежилые и нежилых помещений в жилые утверждается Думой городского округа ЗАТО Свободный и, после утверждения, включается в порядок применения Правил землепользования и застройки городского округа ЗАТО Свободный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48" w:name="_Toc248504764"/>
      <w:bookmarkStart w:id="49" w:name="_Toc473239211"/>
      <w:r>
        <w:t>Статья 2.17 Контроль за использованием объектов недвижимости</w:t>
      </w:r>
      <w:bookmarkEnd w:id="48"/>
      <w:bookmarkEnd w:id="49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166ECF">
        <w:t>Муниципальный контроль за использованием объектов недвижимости (земельных участков, зданий, сооружений) на территории городского округа ЗАТО Свободный осуществляется в порядке и в соответствии с требованиями федеральных законов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166ECF">
        <w:t>Органом, уполномоченным на осуществление муниципального контроля за использованием земельных участков, является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3. </w:t>
      </w:r>
      <w:r w:rsidRPr="00166ECF">
        <w:t>Органом, уполномоченным на осуществление муниципального контроля за использованием зданий и сооружений, является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4. </w:t>
      </w:r>
      <w:r w:rsidRPr="00166ECF">
        <w:t>Порядок осуществления контроля за использованием объектов недвижимости на территории городского округа ЗАТО Свободный определяется специальным положением</w:t>
      </w:r>
      <w:r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5E73CB">
        <w:t>Положение об осуществлении контроля за использованием объектов недвижимости утверждается Думой городского округа ЗАТО Свободный и, после утверждения, включается в порядок применения Правил землепользования и застройки городского округа ЗАТО Свободный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50" w:name="_Toc248504765"/>
      <w:bookmarkStart w:id="51" w:name="_Toc473239212"/>
      <w:r>
        <w:t>Статья 2.18 Информационная система обеспечения градостроительной деятельности</w:t>
      </w:r>
      <w:bookmarkEnd w:id="50"/>
      <w:bookmarkEnd w:id="51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402670">
        <w:t>Информационная система обеспечения градостроительной деятельности городского округа ЗАТО Свободный (далее - ИСОГД) - систематизированный свод документированных сведений о развитии территории городского округа ЗАТО Свободный и ее застройке, о земельных участках и объектах капитального строительства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>ИСОГД может включать иные сведения, необходимые для</w:t>
      </w:r>
      <w:r>
        <w:t xml:space="preserve"> </w:t>
      </w:r>
      <w:r w:rsidRPr="00D100AB">
        <w:t>осуществления градостроительной деятельности.</w:t>
      </w:r>
    </w:p>
    <w:p w:rsidR="00FA4FE1" w:rsidRPr="00D100AB" w:rsidRDefault="00FA4FE1" w:rsidP="002A23A6">
      <w:pPr>
        <w:pStyle w:val="a4"/>
        <w:spacing w:after="0"/>
      </w:pPr>
      <w:r w:rsidRPr="00D100AB">
        <w:t>2. Ведение ИСОГД, а также предоставление сведений из этой системы,</w:t>
      </w:r>
      <w:r>
        <w:t xml:space="preserve"> </w:t>
      </w:r>
      <w:r w:rsidRPr="00D100AB">
        <w:t>осуществляется в порядке и в соответствии с требованиями федерального</w:t>
      </w:r>
      <w:r>
        <w:t xml:space="preserve"> </w:t>
      </w:r>
      <w:r w:rsidRPr="00D100AB">
        <w:t xml:space="preserve">закона. </w:t>
      </w:r>
    </w:p>
    <w:p w:rsidR="00FA4FE1" w:rsidRPr="00402670" w:rsidRDefault="00FA4FE1" w:rsidP="002A23A6">
      <w:pPr>
        <w:pStyle w:val="a4"/>
        <w:spacing w:after="0"/>
      </w:pPr>
      <w:r w:rsidRPr="00D100AB">
        <w:t xml:space="preserve">3. </w:t>
      </w:r>
      <w:r w:rsidRPr="00402670">
        <w:t>Органом, уполномоченным на ведение ИСОГД, а также на предоставление сведений из этой системы, является отдел городского хозяйства.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4. </w:t>
      </w:r>
      <w:r w:rsidRPr="00402670">
        <w:t>Порядок ведения ИСОГД на территории городского округа ЗАТО Свободный, а также предоставления сведений из этой системы, определяется специальным положением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>
        <w:t xml:space="preserve">5. </w:t>
      </w:r>
      <w:r w:rsidRPr="00402670">
        <w:t>Положение о порядке ведения ИСОГД на территории городского округа ЗАТО Свободный утверждается Думой городского округа ЗАТО Свободный и, после утверждения, включается в порядок применения Правил землепользования и застройки городского округа ЗАТО Свободный</w:t>
      </w:r>
    </w:p>
    <w:p w:rsidR="00FA4FE1" w:rsidRDefault="00FA4FE1" w:rsidP="002A23A6">
      <w:pPr>
        <w:pStyle w:val="1"/>
        <w:spacing w:after="0"/>
      </w:pPr>
      <w:bookmarkStart w:id="52" w:name="_Toc248504766"/>
      <w:bookmarkStart w:id="53" w:name="_Toc473239213"/>
      <w:r w:rsidRPr="004358A4">
        <w:t>Глава 3.</w:t>
      </w:r>
      <w:r>
        <w:t xml:space="preserve"> 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52"/>
      <w:r>
        <w:t xml:space="preserve"> на территории городского округа ЗАТО Свободный</w:t>
      </w:r>
      <w:bookmarkEnd w:id="53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54" w:name="_Toc248504767"/>
      <w:bookmarkStart w:id="55" w:name="_Toc473239214"/>
      <w:r>
        <w:t>Статья 3.1 Общие положения</w:t>
      </w:r>
      <w:bookmarkEnd w:id="54"/>
      <w:bookmarkEnd w:id="55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330E8C">
        <w:t>Настоящее Положение об изменении видов разрешенного использования земельных участков и объектов капитального строительства физическими и юридическими лицами (далее – Положение) определяет порядок изменения видов разрешенного использования земельных участков и объектов капитального строительства на территории городского округа ЗАТО Свободный и органы, обеспечивающие проведение процедуры изменения видов разрешенного использования земельных участков и объектов капитального строительства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2. Изменение видов разрешенного использования земельных участков и</w:t>
      </w:r>
      <w:r>
        <w:t xml:space="preserve"> </w:t>
      </w:r>
      <w:r w:rsidRPr="00D100AB">
        <w:t>объектов капитального строительства</w:t>
      </w:r>
      <w:r>
        <w:t xml:space="preserve"> </w:t>
      </w:r>
      <w:r w:rsidRPr="00D100AB">
        <w:t>может осуществляться посредством: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>1) выбора</w:t>
      </w:r>
      <w:r>
        <w:t xml:space="preserve"> </w:t>
      </w:r>
      <w:r w:rsidRPr="00D100AB">
        <w:t>иного вида разрешенного использования из перечней основных,</w:t>
      </w:r>
      <w:r>
        <w:t xml:space="preserve"> </w:t>
      </w:r>
      <w:r w:rsidRPr="00D100AB">
        <w:t>вспомогательных и условно р</w:t>
      </w:r>
      <w:r>
        <w:t>азрешенных видов использования;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2) предоставления разрешения на условно разрешенный вид использования. </w:t>
      </w:r>
    </w:p>
    <w:p w:rsidR="00FA4FE1" w:rsidRPr="00D100AB" w:rsidRDefault="00FA4FE1" w:rsidP="002A23A6">
      <w:pPr>
        <w:pStyle w:val="a4"/>
        <w:spacing w:after="0"/>
      </w:pPr>
      <w:r w:rsidRPr="00D100AB">
        <w:t>3. Выбор</w:t>
      </w:r>
      <w:r>
        <w:t xml:space="preserve"> </w:t>
      </w:r>
      <w:r w:rsidRPr="00D100AB">
        <w:t>иного вида разрешенного использования из перечней основных,</w:t>
      </w:r>
      <w:r>
        <w:t xml:space="preserve"> </w:t>
      </w:r>
      <w:r w:rsidRPr="00D100AB">
        <w:t>вспомогательных и условно разрешенных видов использования может быть</w:t>
      </w:r>
      <w:r>
        <w:t xml:space="preserve"> </w:t>
      </w:r>
      <w:r w:rsidRPr="00D100AB">
        <w:t>произведен в пределах списка видов разрешенного использования, установленного в</w:t>
      </w:r>
      <w:r>
        <w:t xml:space="preserve"> </w:t>
      </w:r>
      <w:r w:rsidRPr="00D100AB">
        <w:t>одном перечне.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EA5434">
        <w:t>Перечни основных, вспомогательных и условно разрешенных видов использования устанавливается градостроительными регламентами, утвержденными в составе правил землепользования и застройки городского округа ЗАТО Свободный</w:t>
      </w:r>
      <w:r w:rsidRPr="00D100AB">
        <w:t>.</w:t>
      </w:r>
    </w:p>
    <w:p w:rsidR="00FA4FE1" w:rsidRDefault="00FA4FE1" w:rsidP="002A23A6">
      <w:pPr>
        <w:pStyle w:val="a4"/>
        <w:spacing w:after="0"/>
      </w:pPr>
      <w:r w:rsidRPr="00D100AB">
        <w:t>5. Выбор иного вида разрешенного использования</w:t>
      </w:r>
      <w:r>
        <w:t xml:space="preserve"> </w:t>
      </w:r>
      <w:r w:rsidRPr="00D100AB">
        <w:t>земельного участка и</w:t>
      </w:r>
      <w:r>
        <w:t xml:space="preserve"> </w:t>
      </w:r>
      <w:r w:rsidRPr="00D100AB">
        <w:t>объекта капитального строительства из перечней основных и</w:t>
      </w:r>
      <w:r>
        <w:t xml:space="preserve"> </w:t>
      </w:r>
      <w:r w:rsidRPr="00D100AB">
        <w:t>(или) вспомогательных</w:t>
      </w:r>
      <w:r>
        <w:t xml:space="preserve"> </w:t>
      </w:r>
      <w:r w:rsidRPr="00D100AB">
        <w:t>видов разрешенного использования</w:t>
      </w:r>
      <w:r>
        <w:t xml:space="preserve"> </w:t>
      </w:r>
      <w:r w:rsidRPr="00D100AB">
        <w:t>осуществляется правообладателями земельных</w:t>
      </w:r>
      <w:r>
        <w:t xml:space="preserve"> </w:t>
      </w:r>
      <w:r w:rsidRPr="00D100AB">
        <w:t>участков и объектов капитального строительства</w:t>
      </w:r>
      <w:r>
        <w:t xml:space="preserve"> </w:t>
      </w:r>
      <w:r w:rsidRPr="00D100AB">
        <w:t>самостоятельно без</w:t>
      </w:r>
      <w:r>
        <w:t xml:space="preserve"> </w:t>
      </w:r>
      <w:r w:rsidRPr="00D100AB">
        <w:t>дополнительных разрешений и согласований в уведомительном порядке,</w:t>
      </w:r>
      <w:r>
        <w:t xml:space="preserve"> </w:t>
      </w:r>
      <w:r w:rsidRPr="00D100AB">
        <w:t xml:space="preserve">установленном </w:t>
      </w:r>
      <w:r w:rsidRPr="00911BBC">
        <w:t>статьями 2</w:t>
      </w:r>
      <w:r>
        <w:t>.</w:t>
      </w:r>
      <w:r w:rsidRPr="00911BBC">
        <w:t>6-2</w:t>
      </w:r>
      <w:r>
        <w:t>.</w:t>
      </w:r>
      <w:r w:rsidRPr="00911BBC">
        <w:t>8 н</w:t>
      </w:r>
      <w:r>
        <w:t>астоящих Правил.</w:t>
      </w:r>
    </w:p>
    <w:p w:rsidR="00FA4FE1" w:rsidRPr="00EA5434" w:rsidRDefault="00FA4FE1" w:rsidP="002A23A6">
      <w:pPr>
        <w:pStyle w:val="a4"/>
        <w:spacing w:after="0"/>
      </w:pPr>
      <w:r w:rsidRPr="00EA5434">
        <w:t xml:space="preserve">Положения, установленные </w:t>
      </w:r>
      <w:r>
        <w:t>абзацем</w:t>
      </w:r>
      <w:r w:rsidRPr="00EA5434">
        <w:t xml:space="preserve"> 1 настоящего пункта, не распространяются на земельные участки и объекты капитального строительства, правообладателями которых являются:</w:t>
      </w:r>
    </w:p>
    <w:p w:rsidR="00FA4FE1" w:rsidRPr="00EA5434" w:rsidRDefault="00FA4FE1" w:rsidP="002A23A6">
      <w:pPr>
        <w:pStyle w:val="a4"/>
        <w:spacing w:after="0"/>
      </w:pPr>
      <w:r>
        <w:t xml:space="preserve">1) </w:t>
      </w:r>
      <w:r w:rsidRPr="00EA5434">
        <w:t>органы государственной власти и местного самоуправления;</w:t>
      </w:r>
    </w:p>
    <w:p w:rsidR="00FA4FE1" w:rsidRPr="00EA5434" w:rsidRDefault="00FA4FE1" w:rsidP="002A23A6">
      <w:pPr>
        <w:pStyle w:val="a4"/>
        <w:spacing w:after="0"/>
      </w:pPr>
      <w:r>
        <w:t>2)</w:t>
      </w:r>
      <w:r w:rsidRPr="00EA5434">
        <w:t xml:space="preserve"> государственные и муниципальные учреждения;</w:t>
      </w:r>
    </w:p>
    <w:p w:rsidR="00FA4FE1" w:rsidRPr="00EA5434" w:rsidRDefault="00FA4FE1" w:rsidP="002A23A6">
      <w:pPr>
        <w:pStyle w:val="a4"/>
        <w:spacing w:after="0"/>
      </w:pPr>
      <w:r>
        <w:t>3)</w:t>
      </w:r>
      <w:r w:rsidRPr="00EA5434">
        <w:t xml:space="preserve"> государственные и муниципальные унитарные предприятия.</w:t>
      </w:r>
    </w:p>
    <w:p w:rsidR="00FA4FE1" w:rsidRPr="00D100AB" w:rsidRDefault="00FA4FE1" w:rsidP="002A23A6">
      <w:pPr>
        <w:pStyle w:val="a4"/>
        <w:spacing w:after="0"/>
      </w:pPr>
      <w:r w:rsidRPr="00D100AB">
        <w:t>6. Выбор иного вида разрешенного использования</w:t>
      </w:r>
      <w:r>
        <w:t xml:space="preserve"> </w:t>
      </w:r>
      <w:r w:rsidRPr="00D100AB">
        <w:t>земельного участка и</w:t>
      </w:r>
      <w:r>
        <w:t xml:space="preserve"> </w:t>
      </w:r>
      <w:r w:rsidRPr="00D100AB">
        <w:t>объекта капитального строительства из перечней условно разрешенных видов</w:t>
      </w:r>
      <w:r>
        <w:t xml:space="preserve"> </w:t>
      </w:r>
      <w:r w:rsidRPr="00D100AB">
        <w:t>использования осуществляется правообладателями земельных участков и объектов</w:t>
      </w:r>
      <w:r>
        <w:t xml:space="preserve"> </w:t>
      </w:r>
      <w:r w:rsidRPr="00D100AB">
        <w:t>капитального строительства</w:t>
      </w:r>
      <w:r>
        <w:t xml:space="preserve"> </w:t>
      </w:r>
      <w:r w:rsidRPr="00D100AB">
        <w:t xml:space="preserve">в заявительном порядке, установленном статьей </w:t>
      </w:r>
      <w:r>
        <w:t>2.9-3.3 настоящих</w:t>
      </w:r>
      <w:r w:rsidRPr="00D100AB">
        <w:t xml:space="preserve"> П</w:t>
      </w:r>
      <w:r>
        <w:t>равил</w:t>
      </w:r>
      <w:r w:rsidRPr="00D100AB">
        <w:t>, без проведения публичных слушаний.</w:t>
      </w:r>
    </w:p>
    <w:p w:rsidR="00FA4FE1" w:rsidRPr="00D100AB" w:rsidRDefault="00FA4FE1" w:rsidP="002A23A6">
      <w:pPr>
        <w:pStyle w:val="a4"/>
        <w:spacing w:after="0"/>
      </w:pPr>
      <w:r w:rsidRPr="00D100AB">
        <w:t>7. Предоставления разрешения на условно разрешенный вид использования</w:t>
      </w:r>
      <w:r>
        <w:t xml:space="preserve"> </w:t>
      </w:r>
      <w:r w:rsidRPr="00D100AB">
        <w:t>осуществляется в заявительном порядке, установленном статьей</w:t>
      </w:r>
      <w:r>
        <w:t xml:space="preserve"> 3.4-3.8 настоящих </w:t>
      </w:r>
      <w:r w:rsidRPr="00D100AB">
        <w:t>П</w:t>
      </w:r>
      <w:r>
        <w:t>равил</w:t>
      </w:r>
      <w:r w:rsidRPr="00D100AB">
        <w:t>, с проведением публичных слушаний.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8. </w:t>
      </w:r>
      <w:r w:rsidRPr="00EA5434">
        <w:t xml:space="preserve">Публичные слушания по вопросам изменения видов разрешенного использования земельного участка и объекта капитального строительства (далее – изменение вида разрешенного использования) проводятся в порядке, установленном Положением о порядке проведения публичных слушаний на территории городского округа ЗАТО Свободный </w:t>
      </w:r>
      <w:r w:rsidRPr="00A45F99">
        <w:t>(глава 5).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56" w:name="_Toc248504768"/>
      <w:bookmarkStart w:id="57" w:name="_Toc473239215"/>
      <w:r>
        <w:t>Статья 3.2 Порядок выбора иного вида разрешенного использования из перечней основных и (или) вспомогательных видов разрешенного использования</w:t>
      </w:r>
      <w:bookmarkEnd w:id="56"/>
      <w:bookmarkEnd w:id="57"/>
    </w:p>
    <w:p w:rsidR="00FA4FE1" w:rsidRPr="00D100AB" w:rsidRDefault="00FA4FE1" w:rsidP="002A23A6">
      <w:pPr>
        <w:pStyle w:val="a4"/>
        <w:spacing w:after="0"/>
      </w:pPr>
      <w:r w:rsidRPr="00D100AB">
        <w:t>1. Выбор иного вида разрешенного использования земельного участка и</w:t>
      </w:r>
      <w:r>
        <w:t xml:space="preserve"> </w:t>
      </w:r>
      <w:r w:rsidRPr="00D100AB">
        <w:t>объекта капитального строительства из перечней основных и</w:t>
      </w:r>
      <w:r>
        <w:t xml:space="preserve"> </w:t>
      </w:r>
      <w:r w:rsidRPr="00D100AB">
        <w:t>(или)</w:t>
      </w:r>
      <w:r>
        <w:t xml:space="preserve"> </w:t>
      </w:r>
      <w:r w:rsidRPr="00D100AB">
        <w:t>вспомогательных</w:t>
      </w:r>
      <w:r>
        <w:t xml:space="preserve"> </w:t>
      </w:r>
      <w:r w:rsidRPr="00D100AB">
        <w:t>видов разрешенного использования осуществляется в следующем порядке:</w:t>
      </w:r>
    </w:p>
    <w:p w:rsidR="00FA4FE1" w:rsidRPr="00D100AB" w:rsidRDefault="00FA4FE1" w:rsidP="002A23A6">
      <w:pPr>
        <w:pStyle w:val="a4"/>
        <w:spacing w:after="0"/>
      </w:pPr>
      <w:r w:rsidRPr="00D100AB">
        <w:t>1) прием и регистрация уведомлений об изменении основного и</w:t>
      </w:r>
      <w:r>
        <w:t xml:space="preserve"> </w:t>
      </w:r>
      <w:r w:rsidRPr="00D100AB">
        <w:t>(или)</w:t>
      </w:r>
      <w:r>
        <w:t xml:space="preserve"> </w:t>
      </w:r>
      <w:r w:rsidRPr="00D100AB">
        <w:t>вспомогательного вида разрешенного использования земельного участка и объекта</w:t>
      </w:r>
      <w:r>
        <w:t xml:space="preserve"> </w:t>
      </w:r>
      <w:r w:rsidRPr="00D100AB">
        <w:t>капитального строительства (далее – уведомление);</w:t>
      </w:r>
    </w:p>
    <w:p w:rsidR="00FA4FE1" w:rsidRPr="00D100AB" w:rsidRDefault="00FA4FE1" w:rsidP="002A23A6">
      <w:pPr>
        <w:pStyle w:val="a4"/>
        <w:spacing w:after="0"/>
      </w:pPr>
      <w:r w:rsidRPr="00D100AB">
        <w:t>2) обеспечение внесения изменений в основной и</w:t>
      </w:r>
      <w:r>
        <w:t xml:space="preserve"> </w:t>
      </w:r>
      <w:r w:rsidRPr="00D100AB">
        <w:t>(или) вспомогательный виды</w:t>
      </w:r>
      <w:r>
        <w:t xml:space="preserve"> </w:t>
      </w:r>
      <w:r w:rsidRPr="00D100AB">
        <w:t>разрешенного использования.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2. </w:t>
      </w:r>
      <w:r w:rsidRPr="008C2666">
        <w:t xml:space="preserve">Форма уведомления утверждается </w:t>
      </w:r>
      <w:r>
        <w:t>постановлением</w:t>
      </w:r>
      <w:r w:rsidRPr="00777F7A">
        <w:t xml:space="preserve"> администрации городского округа ЗАТО Свободный</w:t>
      </w:r>
      <w:r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58" w:name="_Toc248504769"/>
      <w:bookmarkStart w:id="59" w:name="_Toc473239216"/>
      <w:r>
        <w:t>Статья 3.3 Прием и регистрация уведомлений об изменении основного и (или) вспомогательного вида разрешенного использования</w:t>
      </w:r>
      <w:bookmarkEnd w:id="58"/>
      <w:bookmarkEnd w:id="59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910161">
        <w:t>Правообладатель земельного участка и объекта капитального строительства, имеющий намерение изменить основной и</w:t>
      </w:r>
      <w:r>
        <w:t xml:space="preserve"> </w:t>
      </w:r>
      <w:r w:rsidRPr="00910161">
        <w:t>(или) вспомогательный вид разрешенного использования, заполняет форму ув</w:t>
      </w:r>
      <w:r>
        <w:t>едомления и направляет ее в а</w:t>
      </w:r>
      <w:r w:rsidRPr="00910161">
        <w:t>дминистрацию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910161">
        <w:t xml:space="preserve">Органом, уполномоченным на прием уведомлений в </w:t>
      </w:r>
      <w:r>
        <w:t>а</w:t>
      </w:r>
      <w:r w:rsidRPr="00910161">
        <w:t>дминистрации городского округа ЗАТО Свободный, являе</w:t>
      </w:r>
      <w:r>
        <w:t>тся отдел городского хозяйства а</w:t>
      </w:r>
      <w:r w:rsidRPr="00910161">
        <w:t>дминистрации городского округа ЗАТО Свободный (далее – отдел городского хозяйства)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>3. Уведомление, при приеме, подлежит проверке на соответствие заявленного</w:t>
      </w:r>
      <w:r>
        <w:t xml:space="preserve"> </w:t>
      </w:r>
      <w:r w:rsidRPr="00D100AB">
        <w:t>в уведомлении основного и</w:t>
      </w:r>
      <w:r>
        <w:t xml:space="preserve"> </w:t>
      </w:r>
      <w:r w:rsidRPr="00D100AB">
        <w:t>(или) вспомогательного вида разрешенного</w:t>
      </w:r>
      <w:r>
        <w:t xml:space="preserve"> </w:t>
      </w:r>
      <w:r w:rsidRPr="00D100AB">
        <w:t>использования основным и(или) вспомогательным видам разрешенного</w:t>
      </w:r>
      <w:r>
        <w:t xml:space="preserve"> </w:t>
      </w:r>
      <w:r w:rsidRPr="00D100AB">
        <w:t>использования, установленным градостроительным регламентом в территориальной</w:t>
      </w:r>
      <w:r>
        <w:t xml:space="preserve"> </w:t>
      </w:r>
      <w:r w:rsidRPr="00D100AB">
        <w:t>зоне, в пределах которой расположен земельный участок и объект капитального</w:t>
      </w:r>
      <w:r>
        <w:t xml:space="preserve"> </w:t>
      </w:r>
      <w:r w:rsidRPr="00D100AB">
        <w:t>строительства.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После проверки уведомление подлежит регистрации.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910161">
        <w:t>Проверка и регистрация осуществляется отделом городского хозяйства в день поступления уведомления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60" w:name="_Toc248504770"/>
      <w:bookmarkStart w:id="61" w:name="_Toc473239217"/>
      <w:r>
        <w:t>Статья 3.4 Обеспечение внесения изменений в основной и(или) вспомогательный виды разрешенного использования</w:t>
      </w:r>
      <w:bookmarkEnd w:id="60"/>
      <w:bookmarkEnd w:id="61"/>
    </w:p>
    <w:p w:rsidR="00FA4FE1" w:rsidRPr="00830DD2" w:rsidRDefault="00FA4FE1" w:rsidP="002A23A6">
      <w:pPr>
        <w:pStyle w:val="a4"/>
        <w:spacing w:after="0"/>
      </w:pPr>
      <w:r w:rsidRPr="00D100AB">
        <w:t xml:space="preserve">1. </w:t>
      </w:r>
      <w:r w:rsidRPr="00F503DC">
        <w:t>Внесение изменений в основной и</w:t>
      </w:r>
      <w:r>
        <w:t xml:space="preserve"> </w:t>
      </w:r>
      <w:r w:rsidRPr="00F503DC">
        <w:t xml:space="preserve">(или) вспомогательный виды разрешенного использования земельного участка и объекта капитального строительства (далее – внесение изменений) обеспечивает отдел городского хозяйства </w:t>
      </w:r>
      <w:r w:rsidRPr="00830DD2">
        <w:t>в срок не более 7 дней с даты регистрации уведомления.</w:t>
      </w:r>
    </w:p>
    <w:p w:rsidR="00FA4FE1" w:rsidRPr="00D100AB" w:rsidRDefault="00FA4FE1" w:rsidP="002A23A6">
      <w:pPr>
        <w:pStyle w:val="a4"/>
        <w:spacing w:after="0"/>
      </w:pPr>
      <w:r w:rsidRPr="00D100AB">
        <w:t>2. Процедура</w:t>
      </w:r>
      <w:r>
        <w:t xml:space="preserve"> </w:t>
      </w:r>
      <w:r w:rsidRPr="00D100AB">
        <w:t>внесение изменений включает в себя: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1) </w:t>
      </w:r>
      <w:r w:rsidRPr="004E7583">
        <w:t>подготовку проекта нормативного правого акта о внесении изменения в нормативный правовой акт, установивший ныне действующий основной и (или) вспомогательный вид разрешенного использования для такого земельного участка и объекта капитального строительства и представление его Главе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2) принятие </w:t>
      </w:r>
      <w:r w:rsidRPr="00777F7A">
        <w:t>администраци</w:t>
      </w:r>
      <w:r>
        <w:t>ей</w:t>
      </w:r>
      <w:r w:rsidRPr="00777F7A">
        <w:t xml:space="preserve"> городского округа ЗАТО Свободный</w:t>
      </w:r>
      <w:r w:rsidRPr="00D100AB">
        <w:t xml:space="preserve"> нормативного правового акта, указанного в подпункте 1</w:t>
      </w:r>
      <w:r>
        <w:t xml:space="preserve"> настоящего пункта.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3. В случае, рассматриваемом в настоящей статье, отказ </w:t>
      </w:r>
      <w:r w:rsidRPr="00777F7A">
        <w:t>администрации городского округа ЗАТО Свободный</w:t>
      </w:r>
      <w:r w:rsidRPr="00D100AB">
        <w:t xml:space="preserve"> в принятии</w:t>
      </w:r>
      <w:r>
        <w:t xml:space="preserve"> </w:t>
      </w:r>
      <w:r w:rsidRPr="00D100AB">
        <w:t>нормативного правового акта не допускается.</w:t>
      </w:r>
      <w:r>
        <w:t xml:space="preserve">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4E7583">
        <w:t>Отдел городского хозяйства выдает правообладателю земельного участка и объекта капитального строительства, направившему уведомление, два экземпляра нормативного правового акта об внесении изменений в основной и</w:t>
      </w:r>
      <w:r>
        <w:t xml:space="preserve"> </w:t>
      </w:r>
      <w:r w:rsidRPr="004E7583">
        <w:t>(или) вспомогательный виды разрешенного использования земельного участка и объекта капитального строительства</w:t>
      </w:r>
      <w:r w:rsidRPr="00D100AB">
        <w:t>:</w:t>
      </w:r>
    </w:p>
    <w:p w:rsidR="00FA4FE1" w:rsidRPr="00D100AB" w:rsidRDefault="00FA4FE1" w:rsidP="002A23A6">
      <w:pPr>
        <w:pStyle w:val="a4"/>
        <w:spacing w:after="0"/>
      </w:pPr>
      <w:r>
        <w:t xml:space="preserve">1) </w:t>
      </w:r>
      <w:r w:rsidRPr="00D100AB">
        <w:t>один – для правообладателя;</w:t>
      </w:r>
    </w:p>
    <w:p w:rsidR="00FA4FE1" w:rsidRPr="00D100AB" w:rsidRDefault="00FA4FE1" w:rsidP="002A23A6">
      <w:pPr>
        <w:pStyle w:val="a4"/>
        <w:spacing w:after="0"/>
      </w:pPr>
      <w:r>
        <w:t xml:space="preserve">2) </w:t>
      </w:r>
      <w:r w:rsidRPr="00D100AB">
        <w:t>второй – для представления в органы</w:t>
      </w:r>
      <w:r>
        <w:t xml:space="preserve"> кадастра объектов недвижимости.</w:t>
      </w:r>
      <w:r w:rsidRPr="00D100AB">
        <w:t xml:space="preserve">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4E7583">
        <w:t>Уведомление подлежит хранению в отделе городского хозяйства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62" w:name="_Toc248504771"/>
      <w:bookmarkStart w:id="63" w:name="_Toc473239218"/>
      <w:r>
        <w:t>Статья 3.5 Порядок выбора иного вида разрешенного использования из перечней условно разрешенных видов использования</w:t>
      </w:r>
      <w:bookmarkEnd w:id="62"/>
      <w:bookmarkEnd w:id="63"/>
    </w:p>
    <w:p w:rsidR="00FA4FE1" w:rsidRPr="00D100AB" w:rsidRDefault="00FA4FE1" w:rsidP="002A23A6">
      <w:pPr>
        <w:pStyle w:val="a4"/>
        <w:spacing w:after="0"/>
      </w:pPr>
      <w:r w:rsidRPr="00D100AB">
        <w:t>1. Выбор иного вида разрешенного использования земельного участка и</w:t>
      </w:r>
      <w:r>
        <w:t xml:space="preserve"> </w:t>
      </w:r>
      <w:r w:rsidRPr="00D100AB">
        <w:t>объекта капитального строительства из перечней условно разрешенных видов</w:t>
      </w:r>
      <w:r>
        <w:t xml:space="preserve"> </w:t>
      </w:r>
      <w:r w:rsidRPr="00D100AB">
        <w:t>использования осуществляется в следующем порядке:</w:t>
      </w:r>
    </w:p>
    <w:p w:rsidR="00FA4FE1" w:rsidRPr="00D100AB" w:rsidRDefault="00FA4FE1" w:rsidP="002A23A6">
      <w:pPr>
        <w:pStyle w:val="a4"/>
        <w:spacing w:after="0"/>
      </w:pPr>
      <w:r w:rsidRPr="00D100AB">
        <w:t>1) прием и регистрация заявления об изменении условно разрешенного вида</w:t>
      </w:r>
      <w:r>
        <w:t xml:space="preserve"> </w:t>
      </w:r>
      <w:r w:rsidRPr="00D100AB">
        <w:t>использования земельного участка и объекта капитального строительства (далее –</w:t>
      </w:r>
      <w:r>
        <w:t xml:space="preserve"> </w:t>
      </w:r>
      <w:r w:rsidRPr="00D100AB">
        <w:t>заявление);</w:t>
      </w:r>
    </w:p>
    <w:p w:rsidR="00FA4FE1" w:rsidRPr="00D100AB" w:rsidRDefault="00FA4FE1" w:rsidP="002A23A6">
      <w:pPr>
        <w:pStyle w:val="a4"/>
        <w:spacing w:after="0"/>
      </w:pPr>
      <w:r w:rsidRPr="00D100AB">
        <w:t>2) подготовка заключения об изменении условно разрешенного вида</w:t>
      </w:r>
      <w:r>
        <w:t xml:space="preserve"> </w:t>
      </w:r>
      <w:r w:rsidRPr="00D100AB">
        <w:t xml:space="preserve">использования земельного участка и объекта капитального строительства; </w:t>
      </w:r>
    </w:p>
    <w:p w:rsidR="00FA4FE1" w:rsidRPr="00D100AB" w:rsidRDefault="00FA4FE1" w:rsidP="002A23A6">
      <w:pPr>
        <w:pStyle w:val="a4"/>
        <w:spacing w:after="0"/>
      </w:pPr>
      <w:r w:rsidRPr="00D100AB">
        <w:t>3) принятие решения об изменении условно разрешенного вида использования;</w:t>
      </w:r>
    </w:p>
    <w:p w:rsidR="00FA4FE1" w:rsidRPr="00D100AB" w:rsidRDefault="00FA4FE1" w:rsidP="002A23A6">
      <w:pPr>
        <w:pStyle w:val="a4"/>
        <w:spacing w:after="0"/>
      </w:pPr>
      <w:r w:rsidRPr="00D100AB">
        <w:t>4) передача правообладателю решения об изменении условно разрешенного</w:t>
      </w:r>
      <w:r>
        <w:t xml:space="preserve"> </w:t>
      </w:r>
      <w:r w:rsidRPr="00D100AB">
        <w:t>вида использования.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Форма заявления утверждается </w:t>
      </w:r>
      <w:r>
        <w:t>постановлением</w:t>
      </w:r>
      <w:r w:rsidRPr="00777F7A">
        <w:t xml:space="preserve"> администрации городского округа ЗАТО Свободный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64" w:name="_Toc248504772"/>
      <w:bookmarkStart w:id="65" w:name="_Toc473239219"/>
      <w:r>
        <w:t>Статья 3.6 Прием и регистрация заявления об изменении условно разрешенного вида использования</w:t>
      </w:r>
      <w:bookmarkEnd w:id="64"/>
      <w:bookmarkEnd w:id="65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6C5FE0">
        <w:t xml:space="preserve">Правообладатель земельного участка и объекта капитального строительства, имеющий намерение изменить условно разрешенный вид использования, заполняет форму заявления и направляет ее в </w:t>
      </w:r>
      <w:r>
        <w:t>а</w:t>
      </w:r>
      <w:r w:rsidRPr="006C5FE0">
        <w:t>дминистрацию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6C5FE0">
        <w:t xml:space="preserve">Органом, уполномоченным на прием заявлений в </w:t>
      </w:r>
      <w:r>
        <w:t>а</w:t>
      </w:r>
      <w:r w:rsidRPr="006C5FE0">
        <w:t>дминистрации городского округа ЗАТО Свободный, является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3. Заявление, при приеме, подлежит проверке на соответствие заявленного в</w:t>
      </w:r>
      <w:r>
        <w:t xml:space="preserve"> </w:t>
      </w:r>
      <w:r w:rsidRPr="00D100AB">
        <w:t>уведомлении условного вида разрешенного использования условным видам</w:t>
      </w:r>
      <w:r>
        <w:t xml:space="preserve"> </w:t>
      </w:r>
      <w:r w:rsidRPr="00D100AB">
        <w:t>разрешенного использования, установленным градостроительным регламентом в</w:t>
      </w:r>
      <w:r>
        <w:t xml:space="preserve"> </w:t>
      </w:r>
      <w:r w:rsidRPr="00D100AB">
        <w:t>территориальной зоне, в пределах которой расположен земельный участок и объект</w:t>
      </w:r>
      <w:r>
        <w:t xml:space="preserve"> </w:t>
      </w:r>
      <w:r w:rsidRPr="00D100AB">
        <w:t>капитального строительства.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После проверки заявление подлежит регистрации.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6C5FE0">
        <w:t>Проверка и регистрация осуществляется отделом городского хозяйства в день поступления заявления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66" w:name="_Toc248504773"/>
      <w:bookmarkStart w:id="67" w:name="_Toc473239220"/>
      <w:r>
        <w:t>Статья 3.7 Подготовка заключения об изменении условно разрешенного вида использования земельного участка и объекта капитального строительства</w:t>
      </w:r>
      <w:bookmarkEnd w:id="66"/>
      <w:bookmarkEnd w:id="67"/>
    </w:p>
    <w:p w:rsidR="00FA4FE1" w:rsidRPr="00830DD2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1. </w:t>
      </w:r>
      <w:r w:rsidRPr="008B77C4">
        <w:t>Подготовку заключения об изменении условно разрешенного вида использования земельного участка и объекта капитального строительства (далее – заключение) осуществляет отдел городского хозяйства</w:t>
      </w:r>
      <w:r w:rsidRPr="008B77C4">
        <w:rPr>
          <w:b/>
          <w:bCs/>
        </w:rPr>
        <w:t xml:space="preserve"> </w:t>
      </w:r>
      <w:r w:rsidRPr="00830DD2">
        <w:t>в срок не более 7 дней с даты регистрации заявления.</w:t>
      </w:r>
    </w:p>
    <w:p w:rsidR="00FA4FE1" w:rsidRPr="00D100AB" w:rsidRDefault="00FA4FE1" w:rsidP="002A23A6">
      <w:pPr>
        <w:pStyle w:val="a4"/>
        <w:spacing w:after="0"/>
      </w:pPr>
      <w:r w:rsidRPr="00D100AB">
        <w:t>2. При подготовке заключения должны быть изучены вопросы о соответствии</w:t>
      </w:r>
      <w:r>
        <w:t xml:space="preserve"> </w:t>
      </w:r>
      <w:r w:rsidRPr="00D100AB">
        <w:t>заявленного условно разрешенного вида использования требованиям технических</w:t>
      </w:r>
      <w:r>
        <w:t xml:space="preserve"> </w:t>
      </w:r>
      <w:r w:rsidRPr="00D100AB">
        <w:t xml:space="preserve">регламентов. </w:t>
      </w:r>
    </w:p>
    <w:p w:rsidR="00FA4FE1" w:rsidRPr="00D100AB" w:rsidRDefault="00FA4FE1" w:rsidP="002A23A6">
      <w:pPr>
        <w:pStyle w:val="a4"/>
        <w:spacing w:after="0"/>
      </w:pPr>
      <w:r w:rsidRPr="00D100AB">
        <w:t>По земельным участкам и объектам капитального строительства,</w:t>
      </w:r>
      <w:r>
        <w:t xml:space="preserve"> </w:t>
      </w:r>
      <w:r w:rsidRPr="00D100AB">
        <w:t>расположенным на землях, на которые действие градостроительных регламентов не</w:t>
      </w:r>
      <w:r>
        <w:t xml:space="preserve"> </w:t>
      </w:r>
      <w:r w:rsidRPr="00D100AB">
        <w:t>распространяется или для которых градостроительные регламенты не</w:t>
      </w:r>
      <w:r>
        <w:t xml:space="preserve"> </w:t>
      </w:r>
      <w:r w:rsidRPr="00D100AB">
        <w:t>устанавливаются, должны быть дополнительно изучены вопросы возможности</w:t>
      </w:r>
      <w:r>
        <w:t xml:space="preserve"> </w:t>
      </w:r>
      <w:r w:rsidRPr="00D100AB">
        <w:t>установления соответствия заявленного условно разрешенного вида использования</w:t>
      </w:r>
      <w:r>
        <w:t xml:space="preserve"> </w:t>
      </w:r>
      <w:r w:rsidRPr="00D100AB">
        <w:t>требованиям федеральных законов.</w:t>
      </w:r>
    </w:p>
    <w:p w:rsidR="00FA4FE1" w:rsidRPr="00D100AB" w:rsidRDefault="00FA4FE1" w:rsidP="002A23A6">
      <w:pPr>
        <w:pStyle w:val="a4"/>
        <w:spacing w:after="0"/>
      </w:pPr>
      <w:r w:rsidRPr="00D100AB">
        <w:t>3. Выводы заключения должны содержать одно из следующих положений:</w:t>
      </w:r>
    </w:p>
    <w:p w:rsidR="00FA4FE1" w:rsidRPr="00D100AB" w:rsidRDefault="00FA4FE1" w:rsidP="002A23A6">
      <w:pPr>
        <w:pStyle w:val="a4"/>
        <w:spacing w:after="0"/>
      </w:pPr>
      <w:r w:rsidRPr="00D100AB">
        <w:t>1) о соответствии заявленного условно разрешенного вида использования</w:t>
      </w:r>
      <w:r>
        <w:t xml:space="preserve"> </w:t>
      </w:r>
      <w:r w:rsidRPr="00D100AB">
        <w:t>требованиям технических регламентов;</w:t>
      </w:r>
    </w:p>
    <w:p w:rsidR="00FA4FE1" w:rsidRPr="00D100AB" w:rsidRDefault="00FA4FE1" w:rsidP="002A23A6">
      <w:pPr>
        <w:pStyle w:val="a4"/>
        <w:spacing w:after="0"/>
      </w:pPr>
      <w:r w:rsidRPr="00D100AB">
        <w:t>2) о несоответствии заявленного условно разрешенного вида использования</w:t>
      </w:r>
      <w:r>
        <w:t xml:space="preserve"> </w:t>
      </w:r>
      <w:r w:rsidRPr="00D100AB">
        <w:t>требованиям технических регламентов с указанием перечня таких технических</w:t>
      </w:r>
      <w:r>
        <w:t xml:space="preserve"> </w:t>
      </w:r>
      <w:r w:rsidRPr="00D100AB">
        <w:t>регламентов.</w:t>
      </w:r>
    </w:p>
    <w:p w:rsidR="00FA4FE1" w:rsidRPr="00D100AB" w:rsidRDefault="00FA4FE1" w:rsidP="002A23A6">
      <w:pPr>
        <w:pStyle w:val="a4"/>
        <w:spacing w:after="0"/>
      </w:pPr>
      <w:r w:rsidRPr="00B67587">
        <w:t>4</w:t>
      </w:r>
      <w:r w:rsidRPr="00D100AB">
        <w:t>. По земельным участкам и объектам капитального строительства,</w:t>
      </w:r>
      <w:r>
        <w:t xml:space="preserve"> </w:t>
      </w:r>
      <w:r w:rsidRPr="00D100AB">
        <w:t>расположенным на землях, на которые действие градостроительных регламентов не</w:t>
      </w:r>
      <w:r>
        <w:t xml:space="preserve"> </w:t>
      </w:r>
      <w:r w:rsidRPr="00D100AB">
        <w:t>распространяется или для которых градостроительные регламенты не</w:t>
      </w:r>
      <w:r>
        <w:t xml:space="preserve"> </w:t>
      </w:r>
      <w:r w:rsidRPr="00D100AB">
        <w:t>устанавливаются, выводы должны содержать одно из следующих дополнительных</w:t>
      </w:r>
      <w:r>
        <w:t xml:space="preserve"> </w:t>
      </w:r>
      <w:r w:rsidRPr="00D100AB">
        <w:t>положений:</w:t>
      </w:r>
    </w:p>
    <w:p w:rsidR="00FA4FE1" w:rsidRPr="00D100AB" w:rsidRDefault="00FA4FE1" w:rsidP="002A23A6">
      <w:pPr>
        <w:pStyle w:val="a4"/>
        <w:spacing w:after="0"/>
      </w:pPr>
      <w:r w:rsidRPr="00D100AB">
        <w:t>1) о соответствии заявленного условно разрешенного вида использования</w:t>
      </w:r>
      <w:r>
        <w:t xml:space="preserve"> </w:t>
      </w:r>
      <w:r w:rsidRPr="00D100AB">
        <w:t>требованиям федерального законодательства;</w:t>
      </w:r>
    </w:p>
    <w:p w:rsidR="00FA4FE1" w:rsidRPr="00D100AB" w:rsidRDefault="00FA4FE1" w:rsidP="002A23A6">
      <w:pPr>
        <w:pStyle w:val="a4"/>
        <w:spacing w:after="0"/>
      </w:pPr>
      <w:r w:rsidRPr="00D100AB">
        <w:t>2) о несоответствии заявленного условно разрешенного вида использования</w:t>
      </w:r>
      <w:r>
        <w:t xml:space="preserve"> </w:t>
      </w:r>
      <w:r w:rsidRPr="00D100AB">
        <w:t>требованиям федерального законодательства с указанием перечня нарушаемых</w:t>
      </w:r>
      <w:r>
        <w:t xml:space="preserve"> </w:t>
      </w:r>
      <w:r w:rsidRPr="00D100AB">
        <w:t>статей федеральных законов.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68" w:name="_Toc248504774"/>
      <w:bookmarkStart w:id="69" w:name="_Toc473239221"/>
      <w:r>
        <w:t>Статья 3.8 Принятие решения об изменении условно разрешенного вида использования</w:t>
      </w:r>
      <w:bookmarkEnd w:id="68"/>
      <w:bookmarkEnd w:id="69"/>
    </w:p>
    <w:p w:rsidR="00FA4FE1" w:rsidRPr="00D100AB" w:rsidRDefault="00FA4FE1" w:rsidP="002A23A6">
      <w:pPr>
        <w:pStyle w:val="a4"/>
        <w:spacing w:after="0"/>
      </w:pPr>
      <w:r w:rsidRPr="00D100AB">
        <w:t>1. По результатам подготовки заключения, содержащего выводы, указанные в</w:t>
      </w:r>
      <w:r>
        <w:t xml:space="preserve"> под</w:t>
      </w:r>
      <w:r w:rsidRPr="00B67587">
        <w:t xml:space="preserve">пункте 1 </w:t>
      </w:r>
      <w:r>
        <w:t>пунктов</w:t>
      </w:r>
      <w:r w:rsidRPr="00B67587">
        <w:t xml:space="preserve"> 3 и 4 </w:t>
      </w:r>
      <w:r w:rsidRPr="00D75474">
        <w:t>статьи 3</w:t>
      </w:r>
      <w:r>
        <w:t>.7 настоящих</w:t>
      </w:r>
      <w:r w:rsidRPr="00D100AB">
        <w:t xml:space="preserve"> П</w:t>
      </w:r>
      <w:r>
        <w:t>равил</w:t>
      </w:r>
      <w:r w:rsidRPr="00D100AB">
        <w:t>,</w:t>
      </w:r>
      <w:r>
        <w:t xml:space="preserve"> </w:t>
      </w:r>
      <w:r w:rsidRPr="00D100AB">
        <w:t xml:space="preserve">отдел </w:t>
      </w:r>
      <w:r w:rsidRPr="006C5FE0">
        <w:t>городского хозяйства</w:t>
      </w:r>
      <w:r w:rsidRPr="00D100AB">
        <w:t xml:space="preserve"> подготавливает проект нормативного правого акта о</w:t>
      </w:r>
      <w:r>
        <w:t xml:space="preserve"> </w:t>
      </w:r>
      <w:r w:rsidRPr="00D100AB">
        <w:t xml:space="preserve">предоставлении разрешения на условно разрешенный вид использования.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По результатам подготовки заключения, содержащего выводы, указанные </w:t>
      </w:r>
      <w:r w:rsidRPr="00B67587">
        <w:t xml:space="preserve">в </w:t>
      </w:r>
      <w:r>
        <w:t>под</w:t>
      </w:r>
      <w:r w:rsidRPr="00B67587">
        <w:t xml:space="preserve">пункте </w:t>
      </w:r>
      <w:r>
        <w:t>2</w:t>
      </w:r>
      <w:r w:rsidRPr="00B67587">
        <w:t xml:space="preserve"> </w:t>
      </w:r>
      <w:r>
        <w:t>пунктов</w:t>
      </w:r>
      <w:r w:rsidRPr="00B67587">
        <w:t xml:space="preserve"> 3 и 4  </w:t>
      </w:r>
      <w:r w:rsidRPr="00286045">
        <w:t>статьи 3</w:t>
      </w:r>
      <w:r>
        <w:t>.7 настоящих</w:t>
      </w:r>
      <w:r w:rsidRPr="00D100AB">
        <w:t xml:space="preserve"> П</w:t>
      </w:r>
      <w:r>
        <w:t>равил</w:t>
      </w:r>
      <w:r w:rsidRPr="00D100AB">
        <w:t xml:space="preserve">, отдел </w:t>
      </w:r>
      <w:r>
        <w:t>городского хозяйства</w:t>
      </w:r>
      <w:r w:rsidRPr="00D100AB">
        <w:t xml:space="preserve"> подготавливает проект нормативного правого акта об отказе в</w:t>
      </w:r>
      <w:r>
        <w:t xml:space="preserve"> </w:t>
      </w:r>
      <w:r w:rsidRPr="00D100AB">
        <w:t>предоставлении разрешения на условно разрешенный вид использования.</w:t>
      </w:r>
    </w:p>
    <w:p w:rsidR="00FA4FE1" w:rsidRPr="00D100AB" w:rsidRDefault="00FA4FE1" w:rsidP="002A23A6">
      <w:pPr>
        <w:pStyle w:val="a4"/>
        <w:spacing w:after="0"/>
      </w:pPr>
      <w:r w:rsidRPr="00D100AB">
        <w:t>3.</w:t>
      </w:r>
      <w:r>
        <w:t xml:space="preserve"> </w:t>
      </w:r>
      <w:r w:rsidRPr="00D100AB">
        <w:t>Подготовленный проект нормативного правового акта направляется Главе</w:t>
      </w:r>
      <w:r>
        <w:t xml:space="preserve"> </w:t>
      </w:r>
      <w:r w:rsidRPr="00D100AB">
        <w:t>вместе с заключением и заявлением.</w:t>
      </w:r>
    </w:p>
    <w:p w:rsidR="00FA4FE1" w:rsidRPr="00B67587" w:rsidRDefault="00FA4FE1" w:rsidP="002A23A6">
      <w:pPr>
        <w:pStyle w:val="a4"/>
        <w:spacing w:after="0"/>
      </w:pPr>
      <w:r w:rsidRPr="00B67587">
        <w:t xml:space="preserve">4. Отказ в принятии нормативного правового акта, указанного в </w:t>
      </w:r>
      <w:r>
        <w:t>пункте</w:t>
      </w:r>
      <w:r w:rsidRPr="00B67587">
        <w:t xml:space="preserve"> 1 настоящей статьи, не допускается.</w:t>
      </w:r>
    </w:p>
    <w:p w:rsidR="00FA4FE1" w:rsidRPr="00B67587" w:rsidRDefault="00FA4FE1" w:rsidP="002A23A6">
      <w:pPr>
        <w:pStyle w:val="a4"/>
        <w:spacing w:after="0"/>
      </w:pPr>
      <w:r w:rsidRPr="00B67587">
        <w:t xml:space="preserve">5. Принятие нормативных правовых акта, указанных в </w:t>
      </w:r>
      <w:r>
        <w:t>пунктах</w:t>
      </w:r>
      <w:r w:rsidRPr="00B67587">
        <w:t xml:space="preserve"> 1 и 2 настоящей статьи, осуществляется </w:t>
      </w:r>
      <w:r>
        <w:t>администрацией городского округа ЗАТО Свободный</w:t>
      </w:r>
      <w:r w:rsidRPr="00B67587">
        <w:t xml:space="preserve"> в срок не более 7 дней с даты их представления Главе.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70" w:name="_Toc248504775"/>
      <w:bookmarkStart w:id="71" w:name="_Toc473239222"/>
      <w:r>
        <w:t>Статья 3.9 Передача правообладателю решения об изменении условно разрешенного вида использования</w:t>
      </w:r>
      <w:bookmarkEnd w:id="70"/>
      <w:bookmarkEnd w:id="71"/>
    </w:p>
    <w:p w:rsidR="00FA4FE1" w:rsidRPr="00D100AB" w:rsidRDefault="00FA4FE1" w:rsidP="002A23A6">
      <w:pPr>
        <w:pStyle w:val="a4"/>
        <w:spacing w:after="0"/>
      </w:pPr>
      <w:r w:rsidRPr="00D100AB">
        <w:t>1. Органом, уполномоченным на передачу правообладателю решения об</w:t>
      </w:r>
      <w:r>
        <w:t xml:space="preserve"> </w:t>
      </w:r>
      <w:r w:rsidRPr="00D100AB">
        <w:t xml:space="preserve">изменении условно разрешенного вида использования, является отдел </w:t>
      </w:r>
      <w:r w:rsidRPr="003D55DB">
        <w:t>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2. Нормативный правовой акт</w:t>
      </w:r>
      <w:r>
        <w:t xml:space="preserve"> </w:t>
      </w:r>
      <w:r w:rsidRPr="00D100AB">
        <w:t>о предоставлении разрешения на условно</w:t>
      </w:r>
      <w:r>
        <w:t xml:space="preserve"> </w:t>
      </w:r>
      <w:r w:rsidRPr="00D100AB">
        <w:t>разрешенный вид использования передается направившему заявление</w:t>
      </w:r>
      <w:r>
        <w:t xml:space="preserve"> </w:t>
      </w:r>
      <w:r w:rsidRPr="00D100AB">
        <w:t>правообладателю земельного участка и объекта капитального строительства в двух</w:t>
      </w:r>
      <w:r>
        <w:t xml:space="preserve"> </w:t>
      </w:r>
      <w:r w:rsidRPr="00D100AB">
        <w:t>экземплярах:</w:t>
      </w:r>
    </w:p>
    <w:p w:rsidR="00FA4FE1" w:rsidRPr="00D100AB" w:rsidRDefault="00FA4FE1" w:rsidP="002A23A6">
      <w:pPr>
        <w:pStyle w:val="a4"/>
        <w:spacing w:after="0"/>
      </w:pPr>
      <w:r w:rsidRPr="00D100AB">
        <w:t>1) один – для правообладателя;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2) второй – для представления в органы кадастра объектов недвижимости. </w:t>
      </w:r>
    </w:p>
    <w:p w:rsidR="00FA4FE1" w:rsidRPr="00D100AB" w:rsidRDefault="00FA4FE1" w:rsidP="002A23A6">
      <w:pPr>
        <w:pStyle w:val="a4"/>
        <w:spacing w:after="0"/>
      </w:pPr>
      <w:r w:rsidRPr="00D100AB">
        <w:t>3. Нормативный правовой акт</w:t>
      </w:r>
      <w:r>
        <w:t xml:space="preserve"> </w:t>
      </w:r>
      <w:r w:rsidRPr="00D100AB">
        <w:t>об отказе в предоставлении разрешения на</w:t>
      </w:r>
      <w:r>
        <w:t xml:space="preserve"> </w:t>
      </w:r>
      <w:r w:rsidRPr="00D100AB">
        <w:t>условно разрешенный вид использования передается направившему заявление</w:t>
      </w:r>
      <w:r>
        <w:t xml:space="preserve"> </w:t>
      </w:r>
      <w:r w:rsidRPr="00D100AB">
        <w:t>правообладателю земельного участка и объекта капитального строительства в</w:t>
      </w:r>
      <w:r>
        <w:t xml:space="preserve"> </w:t>
      </w:r>
      <w:r w:rsidRPr="00D100AB">
        <w:t>одном экземпляре.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3D55DB">
        <w:t>Заявление подлежит хранению в отделе городского хозяйства</w:t>
      </w:r>
      <w:r w:rsidRPr="00D100AB">
        <w:t xml:space="preserve">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72" w:name="_Toc248504776"/>
      <w:bookmarkStart w:id="73" w:name="_Toc473239223"/>
      <w:r>
        <w:t>Статья 3.10 Порядок предоставления разрешения на условно разрешенный вид использования</w:t>
      </w:r>
      <w:bookmarkEnd w:id="72"/>
      <w:r>
        <w:t xml:space="preserve">, </w:t>
      </w:r>
      <w:r w:rsidRPr="00655F80">
        <w:t>не указанный в Правилах</w:t>
      </w:r>
      <w:bookmarkEnd w:id="73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396BA9">
        <w:t>Внесения изменения в перечни условно разрешенных видов использования, не указанных в Правилах, осуществляется в следующем порядке</w:t>
      </w:r>
      <w:r w:rsidRPr="00D100AB">
        <w:t>:</w:t>
      </w:r>
    </w:p>
    <w:p w:rsidR="00FA4FE1" w:rsidRPr="00D100AB" w:rsidRDefault="00FA4FE1" w:rsidP="002A23A6">
      <w:pPr>
        <w:pStyle w:val="a4"/>
        <w:spacing w:after="0"/>
      </w:pPr>
      <w:r w:rsidRPr="00D100AB">
        <w:t>1) прием и регистрация заявления об изменении перечня условно разрешенных видов использования</w:t>
      </w:r>
      <w:r>
        <w:t xml:space="preserve"> </w:t>
      </w:r>
      <w:r w:rsidRPr="00D100AB">
        <w:t>(далее – заявление);</w:t>
      </w:r>
    </w:p>
    <w:p w:rsidR="00FA4FE1" w:rsidRPr="00D100AB" w:rsidRDefault="00FA4FE1" w:rsidP="002A23A6">
      <w:pPr>
        <w:pStyle w:val="a4"/>
        <w:spacing w:after="0"/>
      </w:pPr>
      <w:r w:rsidRPr="00D100AB">
        <w:t>2) проведение публичных слушаний и подготовка заключения об изменении</w:t>
      </w:r>
      <w:r>
        <w:t xml:space="preserve"> </w:t>
      </w:r>
      <w:r w:rsidRPr="00D100AB">
        <w:t>перечня условно разрешенных видов</w:t>
      </w:r>
      <w:r>
        <w:t xml:space="preserve"> </w:t>
      </w:r>
      <w:r w:rsidRPr="00D100AB">
        <w:t xml:space="preserve">использования;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3) принятие решения об изменении перечня условно разрешенных видов использования; </w:t>
      </w:r>
    </w:p>
    <w:p w:rsidR="00FA4FE1" w:rsidRPr="00D100AB" w:rsidRDefault="00FA4FE1" w:rsidP="002A23A6">
      <w:pPr>
        <w:pStyle w:val="a4"/>
        <w:spacing w:after="0"/>
      </w:pPr>
      <w:r w:rsidRPr="00D100AB">
        <w:t>4) передача правообладателю решения об изменении перечня</w:t>
      </w:r>
      <w:r>
        <w:t xml:space="preserve"> </w:t>
      </w:r>
      <w:r w:rsidRPr="00D100AB">
        <w:t>условно разрешенных видов использования.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Форма заявления утверждается </w:t>
      </w:r>
      <w:r>
        <w:t>постановлением администрации городского округа ЗАТО Свободный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74" w:name="_Toc248504777"/>
      <w:bookmarkStart w:id="75" w:name="_Toc473239224"/>
      <w:r>
        <w:t>Статья 3.11 Прием заявления об изменении перечня основных (вспомогательных) и(или) условно разрешенных видов использования</w:t>
      </w:r>
      <w:bookmarkEnd w:id="74"/>
      <w:bookmarkEnd w:id="75"/>
    </w:p>
    <w:p w:rsidR="00FA4FE1" w:rsidRPr="00D100AB" w:rsidRDefault="00FA4FE1" w:rsidP="002A23A6">
      <w:pPr>
        <w:pStyle w:val="a4"/>
        <w:spacing w:after="0"/>
      </w:pPr>
      <w:r w:rsidRPr="00D100AB">
        <w:t xml:space="preserve">1. </w:t>
      </w:r>
      <w:r w:rsidRPr="0019623B">
        <w:t>Правообладатель земельного участка и объекта капитального строительства, имеющий намерение изменить перечни условно разрешенных видов использования, заполняе</w:t>
      </w:r>
      <w:r>
        <w:t>т заявление и направляет его в а</w:t>
      </w:r>
      <w:r w:rsidRPr="0019623B">
        <w:t>дминистрацию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19623B">
        <w:t>Органом, уполн</w:t>
      </w:r>
      <w:r>
        <w:t>омоченным на прием заявлений в а</w:t>
      </w:r>
      <w:r w:rsidRPr="0019623B">
        <w:t>дминистрации городского округа ЗАТО Свободный, является Комиссия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76" w:name="_Toc248504778"/>
      <w:bookmarkStart w:id="77" w:name="_Toc473239225"/>
      <w:r>
        <w:t>Статья 3.12 Проведение публичных слушаний и подготовка заключения об изменении перечня основных (вспомогательных) и (или) условно разрешенных видов использования</w:t>
      </w:r>
      <w:bookmarkEnd w:id="76"/>
      <w:bookmarkEnd w:id="77"/>
    </w:p>
    <w:p w:rsidR="00FA4FE1" w:rsidRPr="00D100AB" w:rsidRDefault="00FA4FE1" w:rsidP="002A23A6">
      <w:pPr>
        <w:pStyle w:val="a4"/>
        <w:spacing w:after="0"/>
      </w:pPr>
      <w:r w:rsidRPr="00D100AB">
        <w:t>1. Проведение публичных слушаний по вопросу об изменении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 использования</w:t>
      </w:r>
      <w:r>
        <w:t xml:space="preserve"> </w:t>
      </w:r>
      <w:r w:rsidRPr="00D100AB">
        <w:t>обеспечивает Комиссия.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1248B4">
        <w:t>В целях подготовки и проведения публичных слушаний Комиссия направляет заявление в отдел городского хозяйства</w:t>
      </w:r>
      <w:r w:rsidRPr="00D100AB">
        <w:t>.</w:t>
      </w:r>
    </w:p>
    <w:p w:rsidR="00FA4FE1" w:rsidRPr="00D100AB" w:rsidRDefault="00FA4FE1" w:rsidP="002A23A6">
      <w:pPr>
        <w:pStyle w:val="a4"/>
        <w:spacing w:after="0"/>
        <w:rPr>
          <w:rFonts w:cs="Times New Roman"/>
        </w:rPr>
      </w:pPr>
      <w:r w:rsidRPr="00D100AB">
        <w:t xml:space="preserve">3. </w:t>
      </w:r>
      <w:r w:rsidRPr="001248B4">
        <w:t xml:space="preserve">Отдел городского хозяйства </w:t>
      </w:r>
      <w:r w:rsidRPr="00FF08BB">
        <w:t>в срок не более 7 дней с даты получения заявления</w:t>
      </w:r>
      <w:r w:rsidRPr="001248B4">
        <w:t xml:space="preserve"> подготавливает заключение об изменении перечня условно разрешенных видов использования (далее – заключение)</w:t>
      </w:r>
      <w:r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4. При подготовке заключения должны быть изучены вопросы о соответствии</w:t>
      </w:r>
      <w:r>
        <w:t xml:space="preserve"> </w:t>
      </w:r>
      <w:r w:rsidRPr="00D100AB">
        <w:t>заявленного изменения перечня 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</w:t>
      </w:r>
      <w:r>
        <w:t xml:space="preserve"> </w:t>
      </w:r>
      <w:r w:rsidRPr="00D100AB">
        <w:t xml:space="preserve">разрешенных видов использования требованиям технических регламентов. </w:t>
      </w:r>
    </w:p>
    <w:p w:rsidR="00FA4FE1" w:rsidRPr="00D100AB" w:rsidRDefault="00FA4FE1" w:rsidP="002A23A6">
      <w:pPr>
        <w:pStyle w:val="a4"/>
        <w:spacing w:after="0"/>
      </w:pPr>
      <w:r w:rsidRPr="00D100AB">
        <w:t>По земельным участкам и объектам капитального строительства,</w:t>
      </w:r>
      <w:r>
        <w:t xml:space="preserve"> </w:t>
      </w:r>
      <w:r w:rsidRPr="00D100AB">
        <w:t>расположенным на землях, на которые действие градостроительных регламентов не</w:t>
      </w:r>
      <w:r>
        <w:t xml:space="preserve"> </w:t>
      </w:r>
      <w:r w:rsidRPr="00D100AB">
        <w:t>распространяется или для которых градостроительные регламенты не</w:t>
      </w:r>
      <w:r>
        <w:t xml:space="preserve"> </w:t>
      </w:r>
      <w:r w:rsidRPr="00D100AB">
        <w:t>устанавливаются, должны быть дополнительно изучены вопросы возможности</w:t>
      </w:r>
      <w:r>
        <w:t xml:space="preserve"> </w:t>
      </w:r>
      <w:r w:rsidRPr="00D100AB">
        <w:t>установления заявленного изменения перечня 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</w:t>
      </w:r>
      <w:r>
        <w:t xml:space="preserve"> </w:t>
      </w:r>
      <w:r w:rsidRPr="00D100AB">
        <w:t>условно разрешенных видов использования требованиям федеральных законов.</w:t>
      </w:r>
    </w:p>
    <w:p w:rsidR="00FA4FE1" w:rsidRPr="00D100AB" w:rsidRDefault="00FA4FE1" w:rsidP="002A23A6">
      <w:pPr>
        <w:pStyle w:val="a4"/>
        <w:spacing w:after="0"/>
      </w:pPr>
      <w:r w:rsidRPr="00D100AB">
        <w:t>5. Выводы заключения должны содержать одно из следующих положений:</w:t>
      </w:r>
    </w:p>
    <w:p w:rsidR="00FA4FE1" w:rsidRPr="00D100AB" w:rsidRDefault="00FA4FE1" w:rsidP="002A23A6">
      <w:pPr>
        <w:pStyle w:val="a4"/>
        <w:spacing w:after="0"/>
      </w:pPr>
      <w:r w:rsidRPr="00D100AB">
        <w:t>1) о соответствии заявленного изменения перечня основных</w:t>
      </w:r>
      <w:r>
        <w:t xml:space="preserve"> </w:t>
      </w:r>
      <w:r w:rsidRPr="00D100AB">
        <w:t>(вспомогательных)</w:t>
      </w:r>
      <w:r>
        <w:t xml:space="preserve"> </w:t>
      </w:r>
      <w:r w:rsidRPr="00D100AB">
        <w:t>и</w:t>
      </w:r>
      <w:r>
        <w:t xml:space="preserve"> </w:t>
      </w:r>
      <w:r w:rsidRPr="00D100AB">
        <w:t>(или) условно разрешенных видов использования требованиям технических</w:t>
      </w:r>
      <w:r>
        <w:t xml:space="preserve"> </w:t>
      </w:r>
      <w:r w:rsidRPr="00D100AB">
        <w:t>регламентов;</w:t>
      </w:r>
    </w:p>
    <w:p w:rsidR="00FA4FE1" w:rsidRPr="00D100AB" w:rsidRDefault="00FA4FE1" w:rsidP="002A23A6">
      <w:pPr>
        <w:pStyle w:val="a4"/>
        <w:spacing w:after="0"/>
      </w:pPr>
      <w:r w:rsidRPr="00D100AB">
        <w:t>2) о несоответствии заявленного изменения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 использования</w:t>
      </w:r>
      <w:r>
        <w:t xml:space="preserve"> </w:t>
      </w:r>
      <w:r w:rsidRPr="00D100AB">
        <w:t>требованиям технических регламентов.</w:t>
      </w:r>
    </w:p>
    <w:p w:rsidR="00FA4FE1" w:rsidRPr="00D100AB" w:rsidRDefault="00FA4FE1" w:rsidP="002A23A6">
      <w:pPr>
        <w:pStyle w:val="a4"/>
        <w:spacing w:after="0"/>
      </w:pPr>
      <w:r w:rsidRPr="00D100AB">
        <w:t>6. По земельным участкам и объектам капитального строительства,</w:t>
      </w:r>
      <w:r>
        <w:t xml:space="preserve"> </w:t>
      </w:r>
      <w:r w:rsidRPr="00D100AB">
        <w:t>расположенным на землях, на которые действие градостроительных регламентов не</w:t>
      </w:r>
      <w:r>
        <w:t xml:space="preserve"> </w:t>
      </w:r>
      <w:r w:rsidRPr="00D100AB">
        <w:t>распространяется или для которых градостроительные регламенты не</w:t>
      </w:r>
      <w:r>
        <w:t xml:space="preserve"> </w:t>
      </w:r>
      <w:r w:rsidRPr="00D100AB">
        <w:t>устанавливаются, выводы должны содержать одно из следующих дополнительных</w:t>
      </w:r>
      <w:r>
        <w:t xml:space="preserve"> </w:t>
      </w:r>
      <w:r w:rsidRPr="00D100AB">
        <w:t>положений:</w:t>
      </w:r>
    </w:p>
    <w:p w:rsidR="00FA4FE1" w:rsidRPr="00D100AB" w:rsidRDefault="00FA4FE1" w:rsidP="002A23A6">
      <w:pPr>
        <w:pStyle w:val="a4"/>
        <w:spacing w:after="0"/>
      </w:pPr>
      <w:r w:rsidRPr="00D100AB">
        <w:t>1) о соответствии заявленного изменения перечня основных</w:t>
      </w:r>
      <w:r>
        <w:t xml:space="preserve"> </w:t>
      </w:r>
      <w:r w:rsidRPr="00D100AB">
        <w:t>(вспомогательных)</w:t>
      </w:r>
      <w:r>
        <w:t xml:space="preserve"> </w:t>
      </w:r>
      <w:r w:rsidRPr="00D100AB">
        <w:t>и</w:t>
      </w:r>
      <w:r>
        <w:t xml:space="preserve"> </w:t>
      </w:r>
      <w:r w:rsidRPr="00D100AB">
        <w:t>(или) условно разрешенных видов использования требованиям федерального</w:t>
      </w:r>
      <w:r>
        <w:t xml:space="preserve"> </w:t>
      </w:r>
      <w:r w:rsidRPr="00D100AB">
        <w:t>законодательства;</w:t>
      </w:r>
    </w:p>
    <w:p w:rsidR="00FA4FE1" w:rsidRPr="00D100AB" w:rsidRDefault="00FA4FE1" w:rsidP="002A23A6">
      <w:pPr>
        <w:pStyle w:val="a4"/>
        <w:spacing w:after="0"/>
      </w:pPr>
      <w:r w:rsidRPr="00D100AB">
        <w:t>2) о несоответствии заявленного изменения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 использования</w:t>
      </w:r>
      <w:r>
        <w:t xml:space="preserve"> </w:t>
      </w:r>
      <w:r w:rsidRPr="00D100AB">
        <w:t>требованиям федерального законодательства с указанием перечня нарушаемых</w:t>
      </w:r>
      <w:r>
        <w:t xml:space="preserve"> </w:t>
      </w:r>
      <w:r w:rsidRPr="00D100AB">
        <w:t>статей федеральных законов.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7. </w:t>
      </w:r>
      <w:r w:rsidRPr="001248B4">
        <w:t>Заключение отдел городского хозяйства направляет в Комиссию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8. По результатам проведения публичных слушаний, с учетом заключения</w:t>
      </w:r>
      <w:r>
        <w:t xml:space="preserve"> отдела городского хозяйства</w:t>
      </w:r>
      <w:r w:rsidRPr="00D100AB">
        <w:t>, Комиссия осуществляет подготовку</w:t>
      </w:r>
      <w:r>
        <w:t xml:space="preserve"> </w:t>
      </w:r>
      <w:r w:rsidRPr="00D100AB">
        <w:t>рекомендаций о предоставлении разрешения на изменение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 использования или</w:t>
      </w:r>
      <w:r>
        <w:t xml:space="preserve"> </w:t>
      </w:r>
      <w:r w:rsidRPr="00D100AB">
        <w:t>об отказе в предоставлении такого разрешения с указанием причин принятого</w:t>
      </w:r>
      <w:r>
        <w:t xml:space="preserve"> </w:t>
      </w:r>
      <w:r w:rsidRPr="00D100AB">
        <w:t xml:space="preserve">решения и направляет их </w:t>
      </w:r>
      <w:r>
        <w:t>Г</w:t>
      </w:r>
      <w:r w:rsidRPr="00D100AB">
        <w:t>лаве вместе с заявлением, протоколом публичных</w:t>
      </w:r>
      <w:r>
        <w:t xml:space="preserve"> </w:t>
      </w:r>
      <w:r w:rsidRPr="00D100AB">
        <w:t>слушаний, заключением о результатах публичных слушаний, заключением отдела</w:t>
      </w:r>
      <w:r>
        <w:t xml:space="preserve"> </w:t>
      </w:r>
      <w:r w:rsidRPr="003374FD">
        <w:t>городского хозяйства</w:t>
      </w:r>
      <w:r w:rsidRPr="00D100AB">
        <w:t>.</w:t>
      </w:r>
    </w:p>
    <w:p w:rsidR="00FA4FE1" w:rsidRPr="00543347" w:rsidRDefault="00FA4FE1" w:rsidP="002A23A6">
      <w:pPr>
        <w:pStyle w:val="2"/>
        <w:spacing w:before="0" w:after="0"/>
        <w:rPr>
          <w:rFonts w:cs="Times New Roman"/>
        </w:rPr>
      </w:pPr>
      <w:bookmarkStart w:id="78" w:name="_Toc248504779"/>
      <w:bookmarkStart w:id="79" w:name="_Toc473239226"/>
      <w:r w:rsidRPr="00543347">
        <w:t>Статья 3.13 Принятие решения об изменении перечня основных (вспомогательных) и (или) условно разрешенных видов использования</w:t>
      </w:r>
      <w:bookmarkEnd w:id="78"/>
      <w:bookmarkEnd w:id="79"/>
    </w:p>
    <w:p w:rsidR="00FA4FE1" w:rsidRPr="00D100AB" w:rsidRDefault="00FA4FE1" w:rsidP="002A23A6">
      <w:pPr>
        <w:pStyle w:val="a4"/>
        <w:spacing w:after="0"/>
      </w:pPr>
      <w:r w:rsidRPr="00D100AB">
        <w:t>1. Глава в течение 3-х дней со дня поступления рекомендаций</w:t>
      </w:r>
      <w:r w:rsidRPr="003437C2">
        <w:t xml:space="preserve">, указанных в пункте 8 </w:t>
      </w:r>
      <w:r w:rsidRPr="001A39AE">
        <w:t>статьи 3.</w:t>
      </w:r>
      <w:r>
        <w:t>12 настоящих</w:t>
      </w:r>
      <w:r w:rsidRPr="00D100AB">
        <w:t xml:space="preserve"> П</w:t>
      </w:r>
      <w:r>
        <w:t>равил</w:t>
      </w:r>
      <w:r w:rsidRPr="00D100AB">
        <w:t>, и документов</w:t>
      </w:r>
      <w:r>
        <w:t>,</w:t>
      </w:r>
      <w:r w:rsidRPr="00D100AB">
        <w:t xml:space="preserve"> вместе с ним</w:t>
      </w:r>
      <w:r>
        <w:t xml:space="preserve"> </w:t>
      </w:r>
      <w:r w:rsidRPr="00D100AB">
        <w:t>поступивших, принимает одно из следующих решений:</w:t>
      </w:r>
    </w:p>
    <w:p w:rsidR="00FA4FE1" w:rsidRPr="00D100AB" w:rsidRDefault="00FA4FE1" w:rsidP="002A23A6">
      <w:pPr>
        <w:pStyle w:val="a4"/>
        <w:spacing w:after="0"/>
      </w:pPr>
      <w:r w:rsidRPr="00D100AB">
        <w:t>1) решение о предоставлении разрешения на изменение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 использования;</w:t>
      </w:r>
    </w:p>
    <w:p w:rsidR="00FA4FE1" w:rsidRPr="00D100AB" w:rsidRDefault="00FA4FE1" w:rsidP="002A23A6">
      <w:pPr>
        <w:pStyle w:val="a4"/>
        <w:spacing w:after="0"/>
      </w:pPr>
      <w:r w:rsidRPr="00D100AB">
        <w:t>2)</w:t>
      </w:r>
      <w:r>
        <w:t xml:space="preserve"> </w:t>
      </w:r>
      <w:r w:rsidRPr="00D100AB">
        <w:t>об отказе в предоставлении разрешения на изменение перечня</w:t>
      </w:r>
      <w:r>
        <w:t xml:space="preserve"> </w:t>
      </w:r>
      <w:r w:rsidRPr="00D100AB">
        <w:t>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 xml:space="preserve">(или) условно разрешенных видов использования.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>
        <w:t>Постановления администрации городского округа ЗАТО Свободный</w:t>
      </w:r>
      <w:r w:rsidRPr="00D100AB">
        <w:t>, указанные в</w:t>
      </w:r>
      <w:r>
        <w:t xml:space="preserve"> пункте</w:t>
      </w:r>
      <w:r w:rsidRPr="00D100AB">
        <w:t xml:space="preserve"> 1 настоящей статьи, подлежат опубликованию</w:t>
      </w:r>
      <w:r>
        <w:t xml:space="preserve"> </w:t>
      </w:r>
      <w:r w:rsidRPr="00D100AB">
        <w:t>в порядке, установленном для официального опубликования муниципальных</w:t>
      </w:r>
      <w:r>
        <w:t xml:space="preserve"> </w:t>
      </w:r>
      <w:r w:rsidRPr="00D100AB">
        <w:t>правовых актов, иной официальной информации.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80" w:name="_Toc248504780"/>
      <w:bookmarkStart w:id="81" w:name="_Toc473239227"/>
      <w:r>
        <w:t>Статья 3.14 Передача правообладателю решения об изменении перечня основных (вспомогательных) и (или) условно разрешенных видов использования</w:t>
      </w:r>
      <w:bookmarkEnd w:id="80"/>
      <w:bookmarkEnd w:id="81"/>
    </w:p>
    <w:p w:rsidR="00FA4FE1" w:rsidRPr="00D100AB" w:rsidRDefault="00FA4FE1" w:rsidP="002A23A6">
      <w:pPr>
        <w:pStyle w:val="a4"/>
        <w:spacing w:after="0"/>
      </w:pPr>
      <w:r w:rsidRPr="00D100AB">
        <w:t>1. Органом, уполномоченным на передачу правообладателю решения,</w:t>
      </w:r>
      <w:r>
        <w:t xml:space="preserve"> </w:t>
      </w:r>
      <w:r w:rsidRPr="00D100AB">
        <w:t>ука</w:t>
      </w:r>
      <w:r w:rsidRPr="00416A34">
        <w:t xml:space="preserve">занного в </w:t>
      </w:r>
      <w:r>
        <w:t>пункте</w:t>
      </w:r>
      <w:r w:rsidRPr="00416A34">
        <w:t xml:space="preserve"> 1 </w:t>
      </w:r>
      <w:r w:rsidRPr="005E11AF">
        <w:t>статьи 3.</w:t>
      </w:r>
      <w:r>
        <w:t>13 настоящих</w:t>
      </w:r>
      <w:r w:rsidRPr="00D100AB">
        <w:t xml:space="preserve"> П</w:t>
      </w:r>
      <w:r>
        <w:t>равил</w:t>
      </w:r>
      <w:r w:rsidRPr="00D100AB">
        <w:t>, является отдел</w:t>
      </w:r>
      <w:r>
        <w:t xml:space="preserve"> </w:t>
      </w:r>
      <w:r w:rsidRPr="007F368A">
        <w:t>городского хозяйства</w:t>
      </w:r>
      <w:r w:rsidRPr="00D100AB">
        <w:t xml:space="preserve">. </w:t>
      </w:r>
    </w:p>
    <w:p w:rsidR="00FA4FE1" w:rsidRPr="00D100AB" w:rsidRDefault="00FA4FE1" w:rsidP="002A23A6">
      <w:pPr>
        <w:pStyle w:val="a4"/>
        <w:spacing w:after="0"/>
      </w:pPr>
      <w:r w:rsidRPr="00D100AB">
        <w:t>2. Нормативный правовой акт</w:t>
      </w:r>
      <w:r>
        <w:t xml:space="preserve"> </w:t>
      </w:r>
      <w:r w:rsidRPr="00D100AB">
        <w:t>о предоставлении разрешения на изменение</w:t>
      </w:r>
      <w:r>
        <w:t xml:space="preserve"> </w:t>
      </w:r>
      <w:r w:rsidRPr="00D100AB">
        <w:t>перечня 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 видов</w:t>
      </w:r>
      <w:r>
        <w:t xml:space="preserve"> </w:t>
      </w:r>
      <w:r w:rsidRPr="00D100AB">
        <w:t>использования передается направившему в Комиссию заявление правообладателю</w:t>
      </w:r>
      <w:r>
        <w:t xml:space="preserve"> </w:t>
      </w:r>
      <w:r w:rsidRPr="00D100AB">
        <w:t>земельного участка и объекта капитального строительства в двух экземплярах:</w:t>
      </w:r>
    </w:p>
    <w:p w:rsidR="00FA4FE1" w:rsidRPr="00D100AB" w:rsidRDefault="00FA4FE1" w:rsidP="002A23A6">
      <w:pPr>
        <w:pStyle w:val="a4"/>
        <w:spacing w:after="0"/>
      </w:pPr>
      <w:r w:rsidRPr="00D100AB">
        <w:t>1) один – для правообладателя;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2) второй – для представления в органы кадастра объектов недвижимости. </w:t>
      </w:r>
    </w:p>
    <w:p w:rsidR="00FA4FE1" w:rsidRPr="00D100AB" w:rsidRDefault="00FA4FE1" w:rsidP="002A23A6">
      <w:pPr>
        <w:pStyle w:val="a4"/>
        <w:spacing w:after="0"/>
      </w:pPr>
      <w:r w:rsidRPr="00D100AB">
        <w:t>3. Нормативный правовой акт</w:t>
      </w:r>
      <w:r>
        <w:t xml:space="preserve"> </w:t>
      </w:r>
      <w:r w:rsidRPr="00D100AB">
        <w:t>об отказе в предоставлении разрешения на</w:t>
      </w:r>
      <w:r>
        <w:t xml:space="preserve"> </w:t>
      </w:r>
      <w:r w:rsidRPr="00D100AB">
        <w:t>изменение перечня основных</w:t>
      </w:r>
      <w:r>
        <w:t xml:space="preserve"> </w:t>
      </w:r>
      <w:r w:rsidRPr="00D100AB">
        <w:t>(вспомогательных) и</w:t>
      </w:r>
      <w:r>
        <w:t xml:space="preserve"> </w:t>
      </w:r>
      <w:r w:rsidRPr="00D100AB">
        <w:t>(или) условно разрешенных</w:t>
      </w:r>
      <w:r>
        <w:t xml:space="preserve"> </w:t>
      </w:r>
      <w:r w:rsidRPr="00D100AB">
        <w:t>видов использования передается направившему в Комиссию заявление</w:t>
      </w:r>
      <w:r>
        <w:t xml:space="preserve"> </w:t>
      </w:r>
      <w:r w:rsidRPr="00D100AB">
        <w:t>правообладателю земельного участка и объекта капитального строительства в</w:t>
      </w:r>
      <w:r>
        <w:t xml:space="preserve"> </w:t>
      </w:r>
      <w:r w:rsidRPr="00D100AB">
        <w:t>одном экземпляре.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3E55A4">
        <w:t>Заявление подлежит хранению в отделе городского хозяйства</w:t>
      </w:r>
      <w:r w:rsidRPr="00D100AB">
        <w:t xml:space="preserve">. </w:t>
      </w:r>
    </w:p>
    <w:p w:rsidR="00FA4FE1" w:rsidRDefault="00FA4FE1" w:rsidP="002A23A6">
      <w:pPr>
        <w:pStyle w:val="1"/>
        <w:spacing w:after="0"/>
      </w:pPr>
      <w:bookmarkStart w:id="82" w:name="_Toc248504781"/>
      <w:bookmarkStart w:id="83" w:name="_Toc473239228"/>
      <w:r w:rsidRPr="00061621">
        <w:t>Глава 4.</w:t>
      </w:r>
      <w:r>
        <w:t xml:space="preserve"> Положение о подготовке документации по планировке территории </w:t>
      </w:r>
      <w:bookmarkEnd w:id="82"/>
      <w:r>
        <w:t>городского округа ЗАТО Свободный</w:t>
      </w:r>
      <w:bookmarkEnd w:id="83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84" w:name="_Toc248504782"/>
      <w:bookmarkStart w:id="85" w:name="_Toc473239229"/>
      <w:r>
        <w:t>Статья 4.1 Общие положения</w:t>
      </w:r>
      <w:bookmarkEnd w:id="84"/>
      <w:bookmarkEnd w:id="85"/>
    </w:p>
    <w:p w:rsidR="00FA4FE1" w:rsidRPr="00467468" w:rsidRDefault="00FA4FE1" w:rsidP="002A23A6">
      <w:pPr>
        <w:pStyle w:val="a4"/>
        <w:spacing w:after="0"/>
      </w:pPr>
      <w:r w:rsidRPr="00D100AB">
        <w:t xml:space="preserve">1. </w:t>
      </w:r>
      <w:r w:rsidRPr="00467468">
        <w:t>Настоящее Положение о подготовке документации по планировке территории городского округа ЗАТО Свободный (далее – Положение) определяет порядки подготовки и утверждения документации по планировке территории, разрабатываемой на основании решений органов местного самоуправления городского округа ЗАТО Свободный (далее – документация по планировке территории), органы местного самоуправления городского округа ЗАТО Свободный, уполномоченные на координацию действий по вопросам подготовки и утверждения документации по планировке территории, на обеспечение подготовки документации по планировке территории, на рассмотрение и проверку документации по планировке 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2. </w:t>
      </w:r>
      <w:r w:rsidRPr="001C2E81">
        <w:t xml:space="preserve">Документация по планировке территории подготавливается на основании решений </w:t>
      </w:r>
      <w:r>
        <w:t>Г</w:t>
      </w:r>
      <w:r w:rsidRPr="001C2E81">
        <w:t>енерального плана и Правил землепользования и застройки городского округа ЗАТО Свободный</w:t>
      </w:r>
      <w:r w:rsidRPr="00D100AB">
        <w:t>.</w:t>
      </w:r>
    </w:p>
    <w:p w:rsidR="00FA4FE1" w:rsidRPr="00D100AB" w:rsidRDefault="00FA4FE1" w:rsidP="002A23A6">
      <w:pPr>
        <w:pStyle w:val="a4"/>
        <w:spacing w:after="0"/>
      </w:pPr>
      <w:r w:rsidRPr="00D100AB">
        <w:t>3. Порядок подготовки и утверждения документации по планировке</w:t>
      </w:r>
      <w:r>
        <w:t xml:space="preserve"> </w:t>
      </w:r>
      <w:r w:rsidRPr="00D100AB">
        <w:t>территории определяется ее видом.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4. </w:t>
      </w:r>
      <w:r w:rsidRPr="00E61D01">
        <w:t>Статьи 4.3-4.</w:t>
      </w:r>
      <w:r>
        <w:t>9 настоящих</w:t>
      </w:r>
      <w:r w:rsidRPr="00D100AB">
        <w:t xml:space="preserve"> П</w:t>
      </w:r>
      <w:r>
        <w:t>равил</w:t>
      </w:r>
      <w:r w:rsidRPr="00D100AB">
        <w:t xml:space="preserve"> определяют порядок подготовки и</w:t>
      </w:r>
      <w:r>
        <w:t xml:space="preserve"> </w:t>
      </w:r>
      <w:r w:rsidRPr="00D100AB">
        <w:t>утверждения документации по планировке территории следующих видов:</w:t>
      </w:r>
    </w:p>
    <w:p w:rsidR="00FA4FE1" w:rsidRPr="00D100AB" w:rsidRDefault="00FA4FE1" w:rsidP="002A23A6">
      <w:pPr>
        <w:pStyle w:val="a4"/>
        <w:spacing w:after="0"/>
      </w:pPr>
      <w:r w:rsidRPr="00D100AB">
        <w:t>1) проект планировки</w:t>
      </w:r>
      <w:r>
        <w:t xml:space="preserve"> </w:t>
      </w:r>
      <w:r w:rsidRPr="00D100AB">
        <w:t xml:space="preserve">территории; </w:t>
      </w:r>
    </w:p>
    <w:p w:rsidR="00FA4FE1" w:rsidRPr="00D100AB" w:rsidRDefault="00FA4FE1" w:rsidP="002A23A6">
      <w:pPr>
        <w:pStyle w:val="a4"/>
        <w:spacing w:after="0"/>
      </w:pPr>
      <w:r w:rsidRPr="00D100AB">
        <w:t>2) проект межевания</w:t>
      </w:r>
      <w:r>
        <w:t xml:space="preserve"> </w:t>
      </w:r>
      <w:r w:rsidRPr="00D100AB">
        <w:t>территории с градостроительными планами земельных</w:t>
      </w:r>
      <w:r>
        <w:t xml:space="preserve"> </w:t>
      </w:r>
      <w:r w:rsidRPr="00D100AB">
        <w:t xml:space="preserve">участков; </w:t>
      </w:r>
    </w:p>
    <w:p w:rsidR="00FA4FE1" w:rsidRPr="00D100AB" w:rsidRDefault="00FA4FE1" w:rsidP="002A23A6">
      <w:pPr>
        <w:pStyle w:val="a4"/>
        <w:spacing w:after="0"/>
      </w:pPr>
      <w:r w:rsidRPr="00D100AB">
        <w:t>3) проект планировки</w:t>
      </w:r>
      <w:r>
        <w:t xml:space="preserve"> </w:t>
      </w:r>
      <w:r w:rsidRPr="00D100AB">
        <w:t>и межевания территории с градостроительными</w:t>
      </w:r>
      <w:r>
        <w:t xml:space="preserve"> </w:t>
      </w:r>
      <w:r w:rsidRPr="00D100AB">
        <w:t xml:space="preserve">планами земельных участков; 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5. </w:t>
      </w:r>
      <w:r w:rsidRPr="00E61D01">
        <w:t>Статья 4.</w:t>
      </w:r>
      <w:r>
        <w:t xml:space="preserve">10 настоящих </w:t>
      </w:r>
      <w:r w:rsidRPr="00D100AB">
        <w:t>П</w:t>
      </w:r>
      <w:r>
        <w:t>равил</w:t>
      </w:r>
      <w:r w:rsidRPr="00D100AB">
        <w:t xml:space="preserve"> определяет порядок подготовки и</w:t>
      </w:r>
      <w:r>
        <w:t xml:space="preserve"> </w:t>
      </w:r>
      <w:r w:rsidRPr="00D100AB">
        <w:t>утверждения документации по планировке территории следующего вида:</w:t>
      </w:r>
      <w:r>
        <w:t xml:space="preserve"> </w:t>
      </w:r>
      <w:r w:rsidRPr="00D100AB">
        <w:t>градостроительный план земельного участка.</w:t>
      </w:r>
    </w:p>
    <w:p w:rsidR="00FA4FE1" w:rsidRPr="00D100AB" w:rsidRDefault="00FA4FE1" w:rsidP="002A23A6">
      <w:pPr>
        <w:pStyle w:val="a4"/>
        <w:spacing w:after="0"/>
      </w:pPr>
      <w:r w:rsidRPr="00D100AB">
        <w:t xml:space="preserve">6. </w:t>
      </w:r>
      <w:r w:rsidRPr="001C2E81">
        <w:t>Документация по планировке терри</w:t>
      </w:r>
      <w:r>
        <w:t xml:space="preserve">тории, виды которой определены пунктом </w:t>
      </w:r>
      <w:r w:rsidRPr="001C2E81">
        <w:t xml:space="preserve">4 настоящей статьи, подлежит рассмотрению на публичных слушаниях. Публичные слушания по указанной документации проводятся в соответствии с Положением </w:t>
      </w:r>
      <w:r>
        <w:t xml:space="preserve">«О публичных слушаниях на территории </w:t>
      </w:r>
      <w:r w:rsidRPr="001C2E81">
        <w:t>городского округа ЗАТО Свободный</w:t>
      </w:r>
      <w:r>
        <w:t>», утвержденным решением поселковой Думы МО ЗАТО Свободный от 14.11.2005 года № 34/7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86" w:name="_Toc248504783"/>
      <w:bookmarkStart w:id="87" w:name="_Toc473239230"/>
      <w:r>
        <w:t>Статья 4.2 Органы местного самоуправления, уполномоченные на координацию действий по подготовке и утверждению документации по планировке территории</w:t>
      </w:r>
      <w:bookmarkEnd w:id="86"/>
      <w:bookmarkEnd w:id="87"/>
    </w:p>
    <w:p w:rsidR="00FA4FE1" w:rsidRPr="00D100AB" w:rsidRDefault="00FA4FE1" w:rsidP="002A23A6">
      <w:pPr>
        <w:pStyle w:val="a4"/>
        <w:spacing w:after="0"/>
      </w:pPr>
      <w:r w:rsidRPr="001E6EB3">
        <w:t>Органом местного самоуправления городского округа ЗАТО Свободный, уполномоченным на координацию действий по вопросам подготовки и утверждения документации по планировке территории, на обеспечение подготовки документации по планировке территории, на рассмотрение и проверку документации по планировке территории, являе</w:t>
      </w:r>
      <w:r>
        <w:t>тся а</w:t>
      </w:r>
      <w:r w:rsidRPr="001E6EB3">
        <w:t>дминистраци</w:t>
      </w:r>
      <w:r>
        <w:t>я</w:t>
      </w:r>
      <w:r w:rsidRPr="001E6EB3">
        <w:t xml:space="preserve"> городского округа ЗАТО Свободный</w:t>
      </w:r>
      <w:r w:rsidRPr="00D100AB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88" w:name="_Toc248504784"/>
      <w:bookmarkStart w:id="89" w:name="_Toc473239231"/>
      <w:r>
        <w:t>Статья 4.3 Порядок подготовки и утверждения документации по планировке территории</w:t>
      </w:r>
      <w:bookmarkEnd w:id="88"/>
      <w:bookmarkEnd w:id="89"/>
    </w:p>
    <w:p w:rsidR="00FA4FE1" w:rsidRPr="00D100AB" w:rsidRDefault="00FA4FE1" w:rsidP="002A23A6">
      <w:pPr>
        <w:pStyle w:val="a4"/>
        <w:spacing w:after="0"/>
      </w:pPr>
      <w:r>
        <w:t xml:space="preserve">1. </w:t>
      </w:r>
      <w:r w:rsidRPr="00D100AB">
        <w:t>Документация по планировке территории подготавливается и утверждается в</w:t>
      </w:r>
      <w:r>
        <w:t xml:space="preserve"> </w:t>
      </w:r>
      <w:r w:rsidRPr="00D100AB">
        <w:t>следующем порядке:</w:t>
      </w:r>
    </w:p>
    <w:p w:rsidR="00FA4FE1" w:rsidRPr="00D100AB" w:rsidRDefault="00FA4FE1" w:rsidP="002A23A6">
      <w:pPr>
        <w:pStyle w:val="a4"/>
        <w:spacing w:after="0"/>
      </w:pPr>
      <w:r w:rsidRPr="00D100AB">
        <w:t>1</w:t>
      </w:r>
      <w:r>
        <w:t>)</w:t>
      </w:r>
      <w:r w:rsidRPr="00D100AB">
        <w:t xml:space="preserve"> Формирование предложений о подготовке документации по планировке</w:t>
      </w:r>
      <w:r>
        <w:t xml:space="preserve"> </w:t>
      </w:r>
      <w:r w:rsidRPr="00D100AB">
        <w:t>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>2</w:t>
      </w:r>
      <w:r>
        <w:t>)</w:t>
      </w:r>
      <w:r w:rsidRPr="00D100AB">
        <w:t xml:space="preserve"> Принятие решения о подготовке документации по планировке 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>3</w:t>
      </w:r>
      <w:r>
        <w:t>)</w:t>
      </w:r>
      <w:r w:rsidRPr="00D100AB">
        <w:t xml:space="preserve"> Обеспечение подготовки документации по планировке 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>4</w:t>
      </w:r>
      <w:r>
        <w:t>)</w:t>
      </w:r>
      <w:r w:rsidRPr="00D100AB">
        <w:t xml:space="preserve"> Рассмотрение и проверка подготовленной документации по планировке</w:t>
      </w:r>
      <w:r>
        <w:t xml:space="preserve"> </w:t>
      </w:r>
      <w:r w:rsidRPr="00D100AB">
        <w:t>территории.</w:t>
      </w:r>
    </w:p>
    <w:p w:rsidR="00FA4FE1" w:rsidRPr="00D100AB" w:rsidRDefault="00FA4FE1" w:rsidP="002A23A6">
      <w:pPr>
        <w:pStyle w:val="a4"/>
        <w:spacing w:after="0"/>
      </w:pPr>
      <w:r w:rsidRPr="00D100AB">
        <w:t>5</w:t>
      </w:r>
      <w:r>
        <w:t>)</w:t>
      </w:r>
      <w:r w:rsidRPr="00D100AB">
        <w:t xml:space="preserve"> Принятие решения об утверждении документации по планировке</w:t>
      </w:r>
      <w:r>
        <w:t xml:space="preserve"> </w:t>
      </w:r>
      <w:r w:rsidRPr="00D100AB">
        <w:t>территории.</w:t>
      </w:r>
    </w:p>
    <w:p w:rsidR="00FA4FE1" w:rsidRPr="00C770D3" w:rsidRDefault="00FA4FE1" w:rsidP="002A23A6">
      <w:pPr>
        <w:pStyle w:val="a4"/>
        <w:spacing w:after="0"/>
        <w:rPr>
          <w:rFonts w:cs="Times New Roman"/>
        </w:rPr>
      </w:pPr>
      <w:bookmarkStart w:id="90" w:name="_Toc248504785"/>
      <w:r>
        <w:t>2. Формирование предложений о подготовке документации по планировке территории</w:t>
      </w:r>
      <w:bookmarkEnd w:id="90"/>
      <w:r>
        <w:t>:</w:t>
      </w:r>
    </w:p>
    <w:p w:rsidR="00FA4FE1" w:rsidRPr="00D100AB" w:rsidRDefault="00FA4FE1" w:rsidP="002A23A6">
      <w:pPr>
        <w:pStyle w:val="a4"/>
        <w:spacing w:after="0"/>
      </w:pPr>
      <w:r>
        <w:t xml:space="preserve">1) </w:t>
      </w:r>
      <w:r w:rsidRPr="00D100AB">
        <w:t>Формирование предложений о подготовке документации по планировке</w:t>
      </w:r>
      <w:r>
        <w:t xml:space="preserve"> </w:t>
      </w:r>
      <w:r w:rsidRPr="00D100AB">
        <w:t>территории может осуществляться по инициативе, выдвинутой органом местного</w:t>
      </w:r>
      <w:r>
        <w:t xml:space="preserve"> </w:t>
      </w:r>
      <w:r w:rsidRPr="00D100AB">
        <w:t>самоуправления и по представлению предложений</w:t>
      </w:r>
      <w:r>
        <w:t xml:space="preserve"> </w:t>
      </w:r>
      <w:r w:rsidRPr="00D100AB">
        <w:t>физических и юридических лиц о</w:t>
      </w:r>
      <w:r>
        <w:t xml:space="preserve"> </w:t>
      </w:r>
      <w:r w:rsidRPr="00D100AB">
        <w:t>ее подготовке.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91" w:name="_Toc248504786"/>
      <w:bookmarkStart w:id="92" w:name="_Toc473239232"/>
      <w:r>
        <w:t>Статья 4.4 Инициирование подготовки документации по планировке территории</w:t>
      </w:r>
      <w:bookmarkEnd w:id="91"/>
      <w:bookmarkEnd w:id="92"/>
    </w:p>
    <w:p w:rsidR="00FA4FE1" w:rsidRPr="000E454E" w:rsidRDefault="00FA4FE1" w:rsidP="002A23A6">
      <w:pPr>
        <w:pStyle w:val="a4"/>
        <w:spacing w:after="0"/>
      </w:pPr>
      <w:r w:rsidRPr="000E454E">
        <w:t>1. Основанием для инициирования подготовки документации по планировке</w:t>
      </w:r>
      <w:r>
        <w:t xml:space="preserve"> </w:t>
      </w:r>
      <w:r w:rsidRPr="000E454E">
        <w:t>территории являются: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1) </w:t>
      </w:r>
      <w:r>
        <w:t>утвержденные решения Г</w:t>
      </w:r>
      <w:r w:rsidRPr="00C22282">
        <w:t>енерального плана городского округа ЗАТО Свободный, определяющие границы территорий первоочередной подготовки документации по планировке территории</w:t>
      </w:r>
      <w:r w:rsidRPr="000E454E">
        <w:t>;</w:t>
      </w:r>
    </w:p>
    <w:p w:rsidR="00FA4FE1" w:rsidRPr="000E454E" w:rsidRDefault="00FA4FE1" w:rsidP="002A23A6">
      <w:pPr>
        <w:pStyle w:val="a4"/>
        <w:spacing w:after="0"/>
        <w:rPr>
          <w:rFonts w:cs="Times New Roman"/>
        </w:rPr>
      </w:pPr>
      <w:r w:rsidRPr="000E454E">
        <w:t>2)</w:t>
      </w:r>
      <w:r>
        <w:t xml:space="preserve"> «П</w:t>
      </w:r>
      <w:r w:rsidRPr="00C22282">
        <w:t>рограмм</w:t>
      </w:r>
      <w:r>
        <w:t>а</w:t>
      </w:r>
      <w:r w:rsidRPr="00C22282">
        <w:t xml:space="preserve"> </w:t>
      </w:r>
      <w:r>
        <w:t xml:space="preserve">комплексного </w:t>
      </w:r>
      <w:r w:rsidRPr="00C22282">
        <w:t>социально-экономического развития городского округа ЗАТО Свободный</w:t>
      </w:r>
      <w:r>
        <w:t>», утвержденная решением Думы городского округа ЗАТО Свободный от 26.04.2016 № 61/5.</w:t>
      </w:r>
    </w:p>
    <w:p w:rsidR="00FA4FE1" w:rsidRPr="000E454E" w:rsidRDefault="00FA4FE1" w:rsidP="002A23A6">
      <w:pPr>
        <w:pStyle w:val="a4"/>
        <w:spacing w:after="0"/>
      </w:pPr>
      <w:r w:rsidRPr="000E454E">
        <w:t>2. Формой инициирования подготовки документации по планировке</w:t>
      </w:r>
      <w:r>
        <w:t xml:space="preserve"> </w:t>
      </w:r>
      <w:r w:rsidRPr="000E454E">
        <w:t xml:space="preserve">территории является </w:t>
      </w:r>
      <w:r>
        <w:t>постановление администрации городского округа ЗАТО Свободный</w:t>
      </w:r>
      <w:r w:rsidRPr="000E454E">
        <w:t xml:space="preserve"> о подготовке документации по планировке территории.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93" w:name="_Toc248504787"/>
      <w:bookmarkStart w:id="94" w:name="_Toc473239233"/>
      <w:r>
        <w:t>Статья 4.5 Представление предложений физических и юридических лиц о подготовке документации по планировке территории</w:t>
      </w:r>
      <w:bookmarkEnd w:id="93"/>
      <w:bookmarkEnd w:id="94"/>
    </w:p>
    <w:p w:rsidR="00FA4FE1" w:rsidRPr="000E454E" w:rsidRDefault="00FA4FE1" w:rsidP="002A23A6">
      <w:pPr>
        <w:pStyle w:val="a4"/>
        <w:spacing w:after="0"/>
      </w:pPr>
      <w:r w:rsidRPr="000E454E">
        <w:t>1. Предложения физических и юридических лиц о подготовке документации</w:t>
      </w:r>
      <w:r>
        <w:t xml:space="preserve"> </w:t>
      </w:r>
      <w:r w:rsidRPr="000E454E">
        <w:t>по планировке территории представляются в форме</w:t>
      </w:r>
      <w:r>
        <w:t xml:space="preserve"> </w:t>
      </w:r>
      <w:r w:rsidRPr="000E454E">
        <w:t>их обращения на имя Главы</w:t>
      </w:r>
      <w:r>
        <w:t xml:space="preserve"> (далее –</w:t>
      </w:r>
      <w:r w:rsidRPr="000E454E">
        <w:t xml:space="preserve"> обращение).</w:t>
      </w:r>
    </w:p>
    <w:p w:rsidR="00FA4FE1" w:rsidRPr="000E454E" w:rsidRDefault="00FA4FE1" w:rsidP="002A23A6">
      <w:pPr>
        <w:pStyle w:val="a4"/>
        <w:spacing w:after="0"/>
      </w:pPr>
      <w:r w:rsidRPr="000E454E">
        <w:t>2.</w:t>
      </w:r>
      <w:r>
        <w:t xml:space="preserve"> </w:t>
      </w:r>
      <w:r w:rsidRPr="000E454E">
        <w:t>Обращение должно содержать следующие положения:</w:t>
      </w:r>
    </w:p>
    <w:p w:rsidR="00FA4FE1" w:rsidRPr="000E454E" w:rsidRDefault="00FA4FE1" w:rsidP="002A23A6">
      <w:pPr>
        <w:pStyle w:val="a4"/>
        <w:spacing w:after="0"/>
      </w:pPr>
      <w:r w:rsidRPr="000E454E">
        <w:t>1) обоснование необходимости подготовки документации по планировке</w:t>
      </w:r>
      <w:r>
        <w:t xml:space="preserve"> </w:t>
      </w:r>
      <w:r w:rsidRPr="000E454E">
        <w:t xml:space="preserve">территории; </w:t>
      </w:r>
    </w:p>
    <w:p w:rsidR="00FA4FE1" w:rsidRPr="000E454E" w:rsidRDefault="00FA4FE1" w:rsidP="002A23A6">
      <w:pPr>
        <w:pStyle w:val="a4"/>
        <w:spacing w:after="0"/>
      </w:pPr>
      <w:r w:rsidRPr="000E454E">
        <w:t>2) вид документации по планировке территории, предлагаемой к подготовке;</w:t>
      </w:r>
    </w:p>
    <w:p w:rsidR="00FA4FE1" w:rsidRPr="000E454E" w:rsidRDefault="00FA4FE1" w:rsidP="002A23A6">
      <w:pPr>
        <w:pStyle w:val="a4"/>
        <w:spacing w:after="0"/>
      </w:pPr>
      <w:r w:rsidRPr="000E454E">
        <w:t>3) информацию о границах и площади территории, в отношении которой</w:t>
      </w:r>
      <w:r>
        <w:t xml:space="preserve"> </w:t>
      </w:r>
      <w:r w:rsidRPr="000E454E">
        <w:t>предлагается осуществить подготовку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4) предполагаемое назначение и параметры объектов капитального</w:t>
      </w:r>
      <w:r>
        <w:t xml:space="preserve"> </w:t>
      </w:r>
      <w:r w:rsidRPr="000E454E">
        <w:t>строительства, планируемых к размещению на данной территории (при наличии</w:t>
      </w:r>
      <w:r>
        <w:t xml:space="preserve"> </w:t>
      </w:r>
      <w:r w:rsidRPr="000E454E">
        <w:t>таких намерений).</w:t>
      </w:r>
    </w:p>
    <w:p w:rsidR="00FA4FE1" w:rsidRPr="000E454E" w:rsidRDefault="00FA4FE1" w:rsidP="002A23A6">
      <w:pPr>
        <w:pStyle w:val="a4"/>
        <w:spacing w:after="0"/>
      </w:pPr>
      <w:r w:rsidRPr="000E454E">
        <w:t>3. К обращению должны быть приложены</w:t>
      </w:r>
      <w:r>
        <w:t xml:space="preserve"> </w:t>
      </w:r>
      <w:r w:rsidRPr="000E454E">
        <w:t>графические материалы,</w:t>
      </w:r>
      <w:r>
        <w:t xml:space="preserve"> </w:t>
      </w:r>
      <w:r w:rsidRPr="000E454E">
        <w:t xml:space="preserve">иллюстрирующие положения, содержащиеся в обращении. </w:t>
      </w:r>
    </w:p>
    <w:p w:rsidR="00FA4FE1" w:rsidRPr="000E454E" w:rsidRDefault="00FA4FE1" w:rsidP="002A23A6">
      <w:pPr>
        <w:pStyle w:val="a4"/>
        <w:spacing w:after="0"/>
      </w:pPr>
      <w:r w:rsidRPr="000E454E">
        <w:t>4.</w:t>
      </w:r>
      <w:r>
        <w:t xml:space="preserve"> </w:t>
      </w:r>
      <w:r w:rsidRPr="0062160F">
        <w:t>Прием, регистрацию и рассмотрение обращений осуществляет отдел городского хозяйства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5. Обращение подлежит регистрации в день его представления. </w:t>
      </w:r>
    </w:p>
    <w:p w:rsidR="00FA4FE1" w:rsidRPr="001F1018" w:rsidRDefault="00FA4FE1" w:rsidP="002A23A6">
      <w:pPr>
        <w:pStyle w:val="a4"/>
        <w:spacing w:after="0"/>
      </w:pPr>
      <w:r w:rsidRPr="000E454E">
        <w:t xml:space="preserve">6. </w:t>
      </w:r>
      <w:r w:rsidRPr="0062160F">
        <w:t xml:space="preserve">Обращение должно быть рассмотрено </w:t>
      </w:r>
      <w:r w:rsidRPr="001F1018">
        <w:t xml:space="preserve">в срок не более 20 дней со дня его регистрации. 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7. По результатам рассмотрения обращения отдел </w:t>
      </w:r>
      <w:r>
        <w:t xml:space="preserve">городского хозяйства </w:t>
      </w:r>
      <w:r w:rsidRPr="000E454E">
        <w:t>подготавливает заключение по предложениям о подготовке</w:t>
      </w:r>
      <w:r>
        <w:t xml:space="preserve"> </w:t>
      </w:r>
      <w:r w:rsidRPr="000E454E">
        <w:t>документации по планировке территории, выводы которого должны содержать одно</w:t>
      </w:r>
      <w:r>
        <w:t xml:space="preserve"> </w:t>
      </w:r>
      <w:r w:rsidRPr="000E454E">
        <w:t>из следующих положений:</w:t>
      </w:r>
    </w:p>
    <w:p w:rsidR="00FA4FE1" w:rsidRPr="000E454E" w:rsidRDefault="00FA4FE1" w:rsidP="002A23A6">
      <w:pPr>
        <w:pStyle w:val="a4"/>
        <w:spacing w:after="0"/>
      </w:pPr>
      <w:r w:rsidRPr="000E454E">
        <w:t>1) рекомендации по принятию предложений о подготовке документации по</w:t>
      </w:r>
      <w:r>
        <w:t xml:space="preserve"> </w:t>
      </w:r>
      <w:r w:rsidRPr="000E454E">
        <w:t>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 рекомендации об отклонении предложений о подготовке документации по</w:t>
      </w:r>
      <w:r>
        <w:t xml:space="preserve"> </w:t>
      </w:r>
      <w:r w:rsidRPr="000E454E">
        <w:t>планировке территории с их обоснованием.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8. </w:t>
      </w:r>
      <w:r w:rsidRPr="0062160F">
        <w:t xml:space="preserve">Заключение, указанное в </w:t>
      </w:r>
      <w:r>
        <w:t xml:space="preserve">пункте </w:t>
      </w:r>
      <w:r w:rsidRPr="0062160F">
        <w:t xml:space="preserve">7 настоящей статьи, отдел городского хозяйства направляет Главе вместе с обращением. По результатам рассмотрения представленных документов Главой </w:t>
      </w:r>
      <w:r w:rsidRPr="001F1018">
        <w:t>в срок не более 7 дней со дня представления документов</w:t>
      </w:r>
      <w:r w:rsidRPr="0062160F">
        <w:rPr>
          <w:b/>
          <w:bCs/>
        </w:rPr>
        <w:t xml:space="preserve"> </w:t>
      </w:r>
      <w:r w:rsidRPr="0062160F">
        <w:t>может быть принято одно из следующих решений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 w:rsidRPr="000E454E">
        <w:t>1) о подготовке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 об</w:t>
      </w:r>
      <w:r>
        <w:t xml:space="preserve"> </w:t>
      </w:r>
      <w:r w:rsidRPr="000E454E">
        <w:t>отклонении предложений о подготовке документации по планировке</w:t>
      </w:r>
      <w:r>
        <w:t xml:space="preserve"> </w:t>
      </w:r>
      <w:r w:rsidRPr="000E454E">
        <w:t>территории.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9. </w:t>
      </w:r>
      <w:r w:rsidRPr="0062160F">
        <w:t xml:space="preserve">Решение Главы об отклонении предложений о подготовке документации по планировке территории излагается в форме </w:t>
      </w:r>
      <w:r>
        <w:t>постановления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10.</w:t>
      </w:r>
      <w:r>
        <w:t xml:space="preserve"> </w:t>
      </w:r>
      <w:r w:rsidRPr="000E454E">
        <w:t xml:space="preserve">Решение, указанное в </w:t>
      </w:r>
      <w:r>
        <w:t xml:space="preserve">пункте </w:t>
      </w:r>
      <w:r w:rsidRPr="000E454E">
        <w:t>9 настоящей статьи, должно содержать</w:t>
      </w:r>
      <w:r>
        <w:t xml:space="preserve"> </w:t>
      </w:r>
      <w:r w:rsidRPr="000E454E">
        <w:t>информацию о причинах отклонения предложений о подготовке документации по</w:t>
      </w:r>
      <w:r>
        <w:t xml:space="preserve"> </w:t>
      </w:r>
      <w:r w:rsidRPr="000E454E">
        <w:t>планировке территории.</w:t>
      </w:r>
    </w:p>
    <w:p w:rsidR="00FA4FE1" w:rsidRPr="001F1018" w:rsidRDefault="00FA4FE1" w:rsidP="002A23A6">
      <w:pPr>
        <w:pStyle w:val="a4"/>
        <w:spacing w:after="0"/>
      </w:pPr>
      <w:r w:rsidRPr="000E454E">
        <w:t>11.</w:t>
      </w:r>
      <w:r>
        <w:t xml:space="preserve"> </w:t>
      </w:r>
      <w:r w:rsidRPr="0062160F">
        <w:t xml:space="preserve">Решение, указанное в </w:t>
      </w:r>
      <w:r>
        <w:t xml:space="preserve">пункте </w:t>
      </w:r>
      <w:r w:rsidRPr="0062160F">
        <w:t xml:space="preserve">9 настоящей статьи, отдел городского хозяйства направляет заявителю, подготовившему предложение о подготовке документации по планировке территории, </w:t>
      </w:r>
      <w:r w:rsidRPr="001F1018">
        <w:t>в срок не более 3 дней со дня его принятия.</w:t>
      </w:r>
    </w:p>
    <w:p w:rsidR="00FA4FE1" w:rsidRPr="00835A38" w:rsidRDefault="00FA4FE1" w:rsidP="002A23A6">
      <w:pPr>
        <w:pStyle w:val="2"/>
        <w:spacing w:before="0" w:after="0"/>
        <w:rPr>
          <w:rFonts w:cs="Times New Roman"/>
        </w:rPr>
      </w:pPr>
      <w:bookmarkStart w:id="95" w:name="_Toc248504788"/>
      <w:bookmarkStart w:id="96" w:name="_Toc473239234"/>
      <w:r w:rsidRPr="00835A38">
        <w:t>Статья 4.6 Принятие решения о подготовке документации по планировке территории</w:t>
      </w:r>
      <w:bookmarkEnd w:id="95"/>
      <w:bookmarkEnd w:id="96"/>
    </w:p>
    <w:p w:rsidR="00FA4FE1" w:rsidRPr="000E454E" w:rsidRDefault="00FA4FE1" w:rsidP="002A23A6">
      <w:pPr>
        <w:pStyle w:val="a4"/>
        <w:spacing w:after="0"/>
      </w:pPr>
      <w:r w:rsidRPr="000E454E">
        <w:t>1. Решения о подготовке документации по планировке территории</w:t>
      </w:r>
      <w:r>
        <w:t xml:space="preserve"> </w:t>
      </w:r>
      <w:r w:rsidRPr="000E454E">
        <w:t>принимаются Главой в форме нормативного</w:t>
      </w:r>
      <w:r>
        <w:t xml:space="preserve"> </w:t>
      </w:r>
      <w:r w:rsidRPr="000E454E">
        <w:t>правового акта</w:t>
      </w:r>
      <w:r>
        <w:t xml:space="preserve"> - постановления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 Решения о подготовке документации по планировке территории должны</w:t>
      </w:r>
      <w:r>
        <w:t xml:space="preserve"> </w:t>
      </w:r>
      <w:r w:rsidRPr="000E454E">
        <w:t>содержать следующие положения:</w:t>
      </w:r>
    </w:p>
    <w:p w:rsidR="00FA4FE1" w:rsidRPr="000E454E" w:rsidRDefault="00FA4FE1" w:rsidP="002A23A6">
      <w:pPr>
        <w:pStyle w:val="a4"/>
        <w:spacing w:after="0"/>
      </w:pPr>
      <w:r w:rsidRPr="000E454E">
        <w:t>1) о виде, составе и содержании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 о границах и площади территории, в отношении которой предлагается</w:t>
      </w:r>
      <w:r>
        <w:t xml:space="preserve"> </w:t>
      </w:r>
      <w:r w:rsidRPr="000E454E">
        <w:t>осуществить подготовку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  <w:rPr>
          <w:rFonts w:cs="Times New Roman"/>
        </w:rPr>
      </w:pPr>
      <w:r w:rsidRPr="000E454E">
        <w:t>3) о предполагаемом назначении и параметрах объектов капитального</w:t>
      </w:r>
      <w:r>
        <w:t xml:space="preserve"> </w:t>
      </w:r>
      <w:r w:rsidRPr="000E454E">
        <w:t>строительства, планируемых к размещению на данной территории (при наличии</w:t>
      </w:r>
      <w:r>
        <w:t xml:space="preserve"> </w:t>
      </w:r>
      <w:r w:rsidRPr="000E454E">
        <w:t>таких намерен</w:t>
      </w:r>
      <w:r>
        <w:t>ий);</w:t>
      </w:r>
    </w:p>
    <w:p w:rsidR="00FA4FE1" w:rsidRPr="000E454E" w:rsidRDefault="00FA4FE1" w:rsidP="002A23A6">
      <w:pPr>
        <w:pStyle w:val="a4"/>
        <w:spacing w:after="0"/>
      </w:pPr>
      <w:r w:rsidRPr="000E454E">
        <w:t>4) о порядке и сроках подготовки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5) о сроках представления физическими и юридическими лицами предложений</w:t>
      </w:r>
      <w:r>
        <w:t xml:space="preserve"> </w:t>
      </w:r>
      <w:r w:rsidRPr="000E454E">
        <w:t>о порядке, сроках подготовки и содержании документации по планировке</w:t>
      </w:r>
      <w:r>
        <w:t xml:space="preserve"> </w:t>
      </w:r>
      <w:r w:rsidRPr="000E454E">
        <w:t>территории.</w:t>
      </w:r>
    </w:p>
    <w:p w:rsidR="00FA4FE1" w:rsidRPr="000E454E" w:rsidRDefault="00FA4FE1" w:rsidP="002A23A6">
      <w:pPr>
        <w:pStyle w:val="a4"/>
        <w:spacing w:after="0"/>
      </w:pPr>
      <w:r w:rsidRPr="000E454E">
        <w:t>Решение может содержать иные положения, определяющие</w:t>
      </w:r>
      <w:r>
        <w:t xml:space="preserve"> </w:t>
      </w:r>
      <w:r w:rsidRPr="000E454E">
        <w:t>вопросы</w:t>
      </w:r>
      <w:r>
        <w:t xml:space="preserve"> </w:t>
      </w:r>
      <w:r w:rsidRPr="000E454E">
        <w:t>подготовки документации по планировке территории.</w:t>
      </w:r>
    </w:p>
    <w:p w:rsidR="00FA4FE1" w:rsidRPr="00835A38" w:rsidRDefault="00FA4FE1" w:rsidP="002A23A6">
      <w:pPr>
        <w:pStyle w:val="a4"/>
        <w:spacing w:after="0"/>
      </w:pPr>
      <w:r w:rsidRPr="00CF4607">
        <w:t xml:space="preserve">Решения, указанные в </w:t>
      </w:r>
      <w:r>
        <w:t>пункте</w:t>
      </w:r>
      <w:r w:rsidRPr="00CF4607">
        <w:t xml:space="preserve"> 1 настоящей статьи, подлежат опубликованию в порядке, установленном для официального опубликования муниципальных правовых актов, иной официальной информации, </w:t>
      </w:r>
      <w:r w:rsidRPr="00835A38">
        <w:t xml:space="preserve">в течение 3 дней со дня принятия такого решения. </w:t>
      </w:r>
    </w:p>
    <w:p w:rsidR="00FA4FE1" w:rsidRPr="000E454E" w:rsidRDefault="00FA4FE1" w:rsidP="002A23A6">
      <w:pPr>
        <w:pStyle w:val="a4"/>
        <w:spacing w:after="0"/>
      </w:pPr>
      <w:r>
        <w:t>3</w:t>
      </w:r>
      <w:r w:rsidRPr="000E454E">
        <w:t>. Со дня опубликования решения о подготовке документации по планировке</w:t>
      </w:r>
      <w:r>
        <w:t xml:space="preserve"> </w:t>
      </w:r>
      <w:r w:rsidRPr="000E454E">
        <w:t>территории физические или юридические лица вправе представить свои</w:t>
      </w:r>
      <w:r>
        <w:t xml:space="preserve"> </w:t>
      </w:r>
      <w:r w:rsidRPr="000E454E">
        <w:t>предложения о порядке, сроках подготовки и содержании документации по</w:t>
      </w:r>
      <w:r>
        <w:t xml:space="preserve"> </w:t>
      </w:r>
      <w:r w:rsidRPr="000E454E">
        <w:t>планировке территории.</w:t>
      </w:r>
    </w:p>
    <w:p w:rsidR="00FA4FE1" w:rsidRPr="000E454E" w:rsidRDefault="00FA4FE1" w:rsidP="002A23A6">
      <w:pPr>
        <w:pStyle w:val="a4"/>
        <w:spacing w:after="0"/>
      </w:pPr>
      <w:r>
        <w:t>4</w:t>
      </w:r>
      <w:r w:rsidRPr="000E454E">
        <w:t xml:space="preserve">. </w:t>
      </w:r>
      <w:r w:rsidRPr="00CF4607">
        <w:t>Прием и регистрацию предложений о порядке, сроках подготовки и содержании документации по планировке территории осуществляет отдел городского хозяйства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97" w:name="_Toc248504789"/>
      <w:bookmarkStart w:id="98" w:name="_Toc473239235"/>
      <w:r>
        <w:t>Статья 4.7 Обеспечение подготовки документации по планировке территории</w:t>
      </w:r>
      <w:bookmarkEnd w:id="97"/>
      <w:bookmarkEnd w:id="98"/>
    </w:p>
    <w:p w:rsidR="00FA4FE1" w:rsidRPr="000E454E" w:rsidRDefault="00FA4FE1" w:rsidP="002A23A6">
      <w:pPr>
        <w:pStyle w:val="a4"/>
        <w:spacing w:after="0"/>
      </w:pPr>
      <w:r w:rsidRPr="000E454E">
        <w:t xml:space="preserve">1. </w:t>
      </w:r>
      <w:r w:rsidRPr="00BB13E8">
        <w:t>Обеспечение подготовки документации по планировке территории осуществляет отдел городского хозяйства</w:t>
      </w:r>
      <w:r w:rsidRPr="000E454E">
        <w:t xml:space="preserve">. </w:t>
      </w:r>
    </w:p>
    <w:p w:rsidR="00FA4FE1" w:rsidRPr="000E454E" w:rsidRDefault="00FA4FE1" w:rsidP="002A23A6">
      <w:pPr>
        <w:pStyle w:val="a4"/>
        <w:spacing w:after="0"/>
      </w:pPr>
      <w:r w:rsidRPr="000E454E">
        <w:t>2. Процедуры обеспечения подготовки документации по планировке</w:t>
      </w:r>
      <w:r>
        <w:t xml:space="preserve"> </w:t>
      </w:r>
      <w:r w:rsidRPr="000E454E">
        <w:t>территории включают в себя:</w:t>
      </w:r>
    </w:p>
    <w:p w:rsidR="00FA4FE1" w:rsidRPr="000E454E" w:rsidRDefault="00FA4FE1" w:rsidP="002A23A6">
      <w:pPr>
        <w:pStyle w:val="a4"/>
        <w:spacing w:after="0"/>
      </w:pPr>
      <w:r w:rsidRPr="000E454E">
        <w:t>1) участие в подготовке конкурсной документации на разработку</w:t>
      </w:r>
      <w:r>
        <w:t xml:space="preserve"> </w:t>
      </w:r>
      <w:r w:rsidRPr="000E454E">
        <w:t>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2) участие в рассмотрении конкурсных заявок; </w:t>
      </w:r>
    </w:p>
    <w:p w:rsidR="00FA4FE1" w:rsidRPr="000E454E" w:rsidRDefault="00FA4FE1" w:rsidP="002A23A6">
      <w:pPr>
        <w:pStyle w:val="a4"/>
        <w:spacing w:after="0"/>
      </w:pPr>
      <w:r w:rsidRPr="000E454E">
        <w:t>3) рассмотрение, анализ, принятие решений и подготовку ответов по</w:t>
      </w:r>
      <w:r>
        <w:t xml:space="preserve"> </w:t>
      </w:r>
      <w:r w:rsidRPr="000E454E">
        <w:t>предложениям о порядке, сроках подготовки и содержании документации по</w:t>
      </w:r>
      <w:r>
        <w:t xml:space="preserve"> </w:t>
      </w:r>
      <w:r w:rsidRPr="000E454E">
        <w:t>планировке территории, поступившим от физических и юридических лиц;</w:t>
      </w:r>
    </w:p>
    <w:p w:rsidR="00FA4FE1" w:rsidRPr="000E454E" w:rsidRDefault="00FA4FE1" w:rsidP="002A23A6">
      <w:pPr>
        <w:pStyle w:val="a4"/>
        <w:spacing w:after="0"/>
      </w:pPr>
      <w:r w:rsidRPr="000E454E">
        <w:t>4) контроль за качеством и сроками подготовки документации по планировке</w:t>
      </w:r>
      <w:r>
        <w:t xml:space="preserve"> </w:t>
      </w:r>
      <w:r w:rsidRPr="000E454E">
        <w:t>территории в форме проверки, согласования и принятия промежуточных этапов</w:t>
      </w:r>
      <w:r>
        <w:t xml:space="preserve"> </w:t>
      </w:r>
      <w:r w:rsidRPr="000E454E">
        <w:t>подготовки документации по планировке территории.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99" w:name="_Toc248504790"/>
      <w:bookmarkStart w:id="100" w:name="_Toc473239236"/>
      <w:r>
        <w:t>Статья 4.8 Рассмотрение и проверка подготовленной документации по планировке территории</w:t>
      </w:r>
      <w:bookmarkEnd w:id="99"/>
      <w:bookmarkEnd w:id="100"/>
    </w:p>
    <w:p w:rsidR="00FA4FE1" w:rsidRPr="000E454E" w:rsidRDefault="00FA4FE1" w:rsidP="002A23A6">
      <w:pPr>
        <w:pStyle w:val="a4"/>
        <w:spacing w:after="0"/>
      </w:pPr>
      <w:r w:rsidRPr="000E454E">
        <w:t xml:space="preserve">1. </w:t>
      </w:r>
      <w:r w:rsidRPr="00BB13E8">
        <w:t>Документация по планировке территории, подготовленная к рассмотрению и проверке, представляется в отдел городского хозяйства и регистрируется в день ее представления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2. </w:t>
      </w:r>
      <w:r w:rsidRPr="00D05A7A">
        <w:t xml:space="preserve">Отдел городского хозяйства осуществляет рассмотрение и проверку такой документации </w:t>
      </w:r>
      <w:r w:rsidRPr="00835A38">
        <w:t>в срок не более 20 дней со дня ее регистрации.</w:t>
      </w:r>
      <w:r w:rsidRPr="00D05A7A">
        <w:t xml:space="preserve"> Результатом рассмотрения и проверки является заключение о проверке документации по планировке территории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3. Заключение о проверке документации по планировке территории должно</w:t>
      </w:r>
      <w:r>
        <w:t xml:space="preserve"> </w:t>
      </w:r>
      <w:r w:rsidRPr="000E454E">
        <w:t>содержать результаты ее проверки на соответствие:</w:t>
      </w:r>
    </w:p>
    <w:p w:rsidR="00FA4FE1" w:rsidRPr="000E454E" w:rsidRDefault="00FA4FE1" w:rsidP="002A23A6">
      <w:pPr>
        <w:pStyle w:val="a4"/>
        <w:spacing w:after="0"/>
      </w:pPr>
      <w:r w:rsidRPr="000E454E">
        <w:t>1)</w:t>
      </w:r>
      <w:r>
        <w:t xml:space="preserve"> </w:t>
      </w:r>
      <w:r w:rsidRPr="000E454E">
        <w:t xml:space="preserve">положениям, содержащимся в </w:t>
      </w:r>
      <w:r>
        <w:t xml:space="preserve">постановлении администрации городского округа ЗАТО Свободный </w:t>
      </w:r>
      <w:r w:rsidRPr="000E454E">
        <w:t>о подготовке рассматриваемой</w:t>
      </w:r>
      <w:r>
        <w:t xml:space="preserve"> </w:t>
      </w:r>
      <w:r w:rsidRPr="000E454E">
        <w:t>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</w:t>
      </w:r>
      <w:r w:rsidRPr="00D05A7A">
        <w:rPr>
          <w:rFonts w:ascii="Times New Roman" w:hAnsi="Times New Roman" w:cs="Times New Roman"/>
          <w:sz w:val="28"/>
          <w:szCs w:val="28"/>
        </w:rPr>
        <w:t xml:space="preserve"> </w:t>
      </w:r>
      <w:r>
        <w:t>основным положениям Г</w:t>
      </w:r>
      <w:r w:rsidRPr="00D05A7A">
        <w:t>енерального плана городского округа ЗАТО Свободный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3) </w:t>
      </w:r>
      <w:r>
        <w:t>П</w:t>
      </w:r>
      <w:r w:rsidRPr="00D05A7A">
        <w:t>равилам землепользования и застройки городского округа ЗАТО Свободный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4) требованиям технических регламентов.</w:t>
      </w:r>
    </w:p>
    <w:p w:rsidR="00FA4FE1" w:rsidRPr="000E454E" w:rsidRDefault="00FA4FE1" w:rsidP="002A23A6">
      <w:pPr>
        <w:pStyle w:val="a4"/>
        <w:spacing w:after="0"/>
      </w:pPr>
      <w:r w:rsidRPr="000E454E">
        <w:t>4. В заключении о проверке документации по планировке территории также</w:t>
      </w:r>
      <w:r>
        <w:t xml:space="preserve"> </w:t>
      </w:r>
      <w:r w:rsidRPr="000E454E">
        <w:t>должна быть отражена информация</w:t>
      </w:r>
      <w:r>
        <w:t xml:space="preserve"> </w:t>
      </w:r>
      <w:r w:rsidRPr="000E454E">
        <w:t>о соблюдении или несоблюдении в ней:</w:t>
      </w:r>
    </w:p>
    <w:p w:rsidR="00FA4FE1" w:rsidRPr="000E454E" w:rsidRDefault="00FA4FE1" w:rsidP="002A23A6">
      <w:pPr>
        <w:pStyle w:val="a4"/>
        <w:spacing w:after="0"/>
      </w:pPr>
      <w:r w:rsidRPr="000E454E">
        <w:t>1) границ территорий объектов культурного наследия, включенных в единый</w:t>
      </w:r>
      <w:r>
        <w:t xml:space="preserve"> </w:t>
      </w:r>
      <w:r w:rsidRPr="000E454E">
        <w:t>государственный реестр объектов культурного наследия (памятников истории и</w:t>
      </w:r>
      <w:r>
        <w:t xml:space="preserve"> </w:t>
      </w:r>
      <w:r w:rsidRPr="000E454E">
        <w:t>культуры) народов Российской Федерации;</w:t>
      </w:r>
    </w:p>
    <w:p w:rsidR="00FA4FE1" w:rsidRPr="000E454E" w:rsidRDefault="00FA4FE1" w:rsidP="002A23A6">
      <w:pPr>
        <w:pStyle w:val="a4"/>
        <w:spacing w:after="0"/>
      </w:pPr>
      <w:r w:rsidRPr="000E454E">
        <w:t>2) границ территорий вновь выявленных объектов культурного наследия;</w:t>
      </w:r>
    </w:p>
    <w:p w:rsidR="00FA4FE1" w:rsidRPr="000E454E" w:rsidRDefault="00FA4FE1" w:rsidP="002A23A6">
      <w:pPr>
        <w:pStyle w:val="a4"/>
        <w:spacing w:after="0"/>
      </w:pPr>
      <w:r w:rsidRPr="000E454E">
        <w:t>3) границ зон с особыми условиями использования территорий.</w:t>
      </w:r>
    </w:p>
    <w:p w:rsidR="00FA4FE1" w:rsidRPr="000E454E" w:rsidRDefault="00FA4FE1" w:rsidP="002A23A6">
      <w:pPr>
        <w:pStyle w:val="a4"/>
        <w:spacing w:after="0"/>
      </w:pPr>
      <w:r w:rsidRPr="000E454E">
        <w:t>5. Выводы заключения о проверке документации по планировке территории</w:t>
      </w:r>
      <w:r>
        <w:t xml:space="preserve"> </w:t>
      </w:r>
      <w:r w:rsidRPr="000E454E">
        <w:t>должны 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 w:rsidRPr="000E454E">
        <w:t>1) рекомендации по представлению документации по планировке территории</w:t>
      </w:r>
      <w:r>
        <w:t xml:space="preserve"> </w:t>
      </w:r>
      <w:r w:rsidRPr="000E454E">
        <w:t>на публичные слушания и утверждение;</w:t>
      </w:r>
    </w:p>
    <w:p w:rsidR="00FA4FE1" w:rsidRPr="000E454E" w:rsidRDefault="00FA4FE1" w:rsidP="002A23A6">
      <w:pPr>
        <w:pStyle w:val="a4"/>
        <w:spacing w:after="0"/>
      </w:pPr>
      <w:r w:rsidRPr="000E454E">
        <w:t>2) рекомендации по отклонению документации по планировке территории и</w:t>
      </w:r>
      <w:r>
        <w:t xml:space="preserve"> </w:t>
      </w:r>
      <w:r w:rsidRPr="000E454E">
        <w:t>возвращению ее на доработку с указанием вопросов, подлежащих доработке.</w:t>
      </w:r>
    </w:p>
    <w:p w:rsidR="00FA4FE1" w:rsidRPr="000E454E" w:rsidRDefault="00FA4FE1" w:rsidP="002A23A6">
      <w:pPr>
        <w:pStyle w:val="a4"/>
        <w:spacing w:after="0"/>
      </w:pPr>
      <w:r w:rsidRPr="000E454E">
        <w:t>6. Заключение о проверке документации по планировке территории</w:t>
      </w:r>
      <w:r>
        <w:t xml:space="preserve"> </w:t>
      </w:r>
      <w:r w:rsidRPr="000E454E">
        <w:t>направляется Главе вместе с документацией по планировке территории.</w:t>
      </w:r>
    </w:p>
    <w:p w:rsidR="00FA4FE1" w:rsidRPr="00135FA7" w:rsidRDefault="00FA4FE1" w:rsidP="002A23A6">
      <w:pPr>
        <w:pStyle w:val="a4"/>
        <w:spacing w:after="0"/>
      </w:pPr>
      <w:r w:rsidRPr="000E454E">
        <w:t xml:space="preserve">7. </w:t>
      </w:r>
      <w:r w:rsidRPr="00135FA7">
        <w:t>Глава в срок</w:t>
      </w:r>
      <w:r w:rsidRPr="00135FA7">
        <w:rPr>
          <w:b/>
          <w:bCs/>
        </w:rPr>
        <w:t xml:space="preserve"> </w:t>
      </w:r>
      <w:r w:rsidRPr="00835A38">
        <w:t>не более 7 дней с даты представления ему документации по планировке территории и заключения,</w:t>
      </w:r>
      <w:r w:rsidRPr="00135FA7">
        <w:t xml:space="preserve"> указанных в </w:t>
      </w:r>
      <w:r>
        <w:t>пункте</w:t>
      </w:r>
      <w:r w:rsidRPr="00135FA7">
        <w:t xml:space="preserve"> 4 настоящей статьи, направляет в Думу городского округа ЗАТО Свободный предложение о проведении публичных слушаний по документации по планировке территории или принимает решение об отклонении документации по планировке территории и возвращении ее на доработку.</w:t>
      </w:r>
    </w:p>
    <w:p w:rsidR="00FA4FE1" w:rsidRPr="000E454E" w:rsidRDefault="00FA4FE1" w:rsidP="002A23A6">
      <w:pPr>
        <w:pStyle w:val="a4"/>
        <w:spacing w:after="0"/>
      </w:pPr>
      <w:r>
        <w:t>8</w:t>
      </w:r>
      <w:r w:rsidRPr="000E454E">
        <w:t xml:space="preserve">. </w:t>
      </w:r>
      <w:r w:rsidRPr="00135FA7">
        <w:t xml:space="preserve">Решение Главы об отклонении документации по планировке территории и возвращении ее на доработку излагается в письменной форме на официальном бланке </w:t>
      </w:r>
      <w:r>
        <w:t>а</w:t>
      </w:r>
      <w:r w:rsidRPr="00135FA7">
        <w:t>дминистрации городского округа ЗАТО Свободный</w:t>
      </w:r>
      <w:r>
        <w:t xml:space="preserve"> в виде постановления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>9</w:t>
      </w:r>
      <w:r w:rsidRPr="000E454E">
        <w:t xml:space="preserve">. Решение, указанное в </w:t>
      </w:r>
      <w:r>
        <w:t>пункте</w:t>
      </w:r>
      <w:r w:rsidRPr="000E454E">
        <w:t xml:space="preserve"> </w:t>
      </w:r>
      <w:r>
        <w:t>8</w:t>
      </w:r>
      <w:r w:rsidRPr="000E454E">
        <w:t xml:space="preserve"> настоящей статьи, должно содержать:</w:t>
      </w:r>
    </w:p>
    <w:p w:rsidR="00FA4FE1" w:rsidRPr="000E454E" w:rsidRDefault="00FA4FE1" w:rsidP="002A23A6">
      <w:pPr>
        <w:pStyle w:val="a4"/>
        <w:spacing w:after="0"/>
      </w:pPr>
      <w:r w:rsidRPr="000E454E">
        <w:t>1) информацию о причинах отклонения документации по планировке</w:t>
      </w:r>
      <w:r>
        <w:t xml:space="preserve"> </w:t>
      </w:r>
      <w:r w:rsidRPr="000E454E">
        <w:t>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</w:t>
      </w:r>
      <w:r>
        <w:t xml:space="preserve"> </w:t>
      </w:r>
      <w:r w:rsidRPr="000E454E">
        <w:t>перечень вопросов и положений, подлежащих доработке;</w:t>
      </w:r>
    </w:p>
    <w:p w:rsidR="00FA4FE1" w:rsidRPr="000E454E" w:rsidRDefault="00FA4FE1" w:rsidP="002A23A6">
      <w:pPr>
        <w:pStyle w:val="a4"/>
        <w:spacing w:after="0"/>
      </w:pPr>
      <w:r w:rsidRPr="000E454E">
        <w:t>3) сроки повторного представления</w:t>
      </w:r>
      <w:r>
        <w:t xml:space="preserve"> </w:t>
      </w:r>
      <w:r w:rsidRPr="000E454E">
        <w:t>документации по планировке территории</w:t>
      </w:r>
      <w:r>
        <w:t xml:space="preserve"> </w:t>
      </w:r>
      <w:r w:rsidRPr="000E454E">
        <w:t>на рассмотрение и проверку.</w:t>
      </w:r>
    </w:p>
    <w:p w:rsidR="00FA4FE1" w:rsidRPr="00835A38" w:rsidRDefault="00FA4FE1" w:rsidP="002A23A6">
      <w:pPr>
        <w:pStyle w:val="a4"/>
        <w:spacing w:after="0"/>
      </w:pPr>
      <w:r w:rsidRPr="000E454E">
        <w:t>1</w:t>
      </w:r>
      <w:r>
        <w:t>0</w:t>
      </w:r>
      <w:r w:rsidRPr="00135FA7">
        <w:rPr>
          <w:rFonts w:ascii="Times New Roman" w:hAnsi="Times New Roman" w:cs="Times New Roman"/>
          <w:sz w:val="28"/>
          <w:szCs w:val="28"/>
        </w:rPr>
        <w:t xml:space="preserve"> </w:t>
      </w:r>
      <w:r>
        <w:t>Решение, указанное в пункте</w:t>
      </w:r>
      <w:r w:rsidRPr="00135FA7">
        <w:t xml:space="preserve"> </w:t>
      </w:r>
      <w:r>
        <w:t>8</w:t>
      </w:r>
      <w:r w:rsidRPr="00135FA7">
        <w:t xml:space="preserve"> настоящей статьи, отдел городского хозяйства направляет разработчику документации по планировке территории, </w:t>
      </w:r>
      <w:r w:rsidRPr="00835A38">
        <w:t>в срок не более 3 дней со дня его принятия.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01" w:name="_Toc248504791"/>
      <w:bookmarkStart w:id="102" w:name="_Toc473239237"/>
      <w:r>
        <w:t>Статья 4.9 Принятие решения об утверждении документации по планировке территории</w:t>
      </w:r>
      <w:bookmarkEnd w:id="101"/>
      <w:bookmarkEnd w:id="102"/>
    </w:p>
    <w:p w:rsidR="00FA4FE1" w:rsidRPr="000E454E" w:rsidRDefault="00FA4FE1" w:rsidP="002A23A6">
      <w:pPr>
        <w:pStyle w:val="a4"/>
        <w:spacing w:after="0"/>
      </w:pPr>
      <w:r w:rsidRPr="000E454E">
        <w:t>1. Решение об утверждении документации по планировке территории</w:t>
      </w:r>
      <w:r>
        <w:t xml:space="preserve"> </w:t>
      </w:r>
      <w:r w:rsidRPr="000E454E">
        <w:t>принимает</w:t>
      </w:r>
      <w:r>
        <w:t>ся</w:t>
      </w:r>
      <w:r w:rsidRPr="000E454E">
        <w:t xml:space="preserve"> </w:t>
      </w:r>
      <w:r>
        <w:t>постановлением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2. Глава, </w:t>
      </w:r>
      <w:r>
        <w:t>по результатам</w:t>
      </w:r>
      <w:r w:rsidRPr="000E454E">
        <w:t xml:space="preserve"> публичных</w:t>
      </w:r>
      <w:r>
        <w:t xml:space="preserve"> </w:t>
      </w:r>
      <w:r w:rsidRPr="000E454E">
        <w:t xml:space="preserve">слушаний по документации по планировке территории и с учетом </w:t>
      </w:r>
      <w:r>
        <w:t xml:space="preserve">решения участников </w:t>
      </w:r>
      <w:r w:rsidRPr="000E454E">
        <w:t>публичных слушаний, принимает одно из следующих решений:</w:t>
      </w:r>
    </w:p>
    <w:p w:rsidR="00FA4FE1" w:rsidRPr="000E454E" w:rsidRDefault="00FA4FE1" w:rsidP="002A23A6">
      <w:pPr>
        <w:pStyle w:val="a4"/>
        <w:spacing w:after="0"/>
      </w:pPr>
      <w:r w:rsidRPr="000E454E">
        <w:t>1) об утверждении документации по планировке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 об отклонении документации по планировке территории и о направлении</w:t>
      </w:r>
      <w:r>
        <w:t xml:space="preserve"> </w:t>
      </w:r>
      <w:r w:rsidRPr="000E454E">
        <w:t xml:space="preserve">ее на доработку с учетом указанного протокола и заключения. 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3. </w:t>
      </w:r>
      <w:r w:rsidRPr="005E305E">
        <w:t>Решение Главы об отклонении документации по планировке территории и возвращении ее на доработку излагается в письменн</w:t>
      </w:r>
      <w:r>
        <w:t>ой форме на официальном бланке а</w:t>
      </w:r>
      <w:r w:rsidRPr="005E305E">
        <w:t xml:space="preserve">дминистрации городского округа ЗАТО Свободный </w:t>
      </w:r>
      <w:r>
        <w:t>в виде постановления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4. Решение, указанное в </w:t>
      </w:r>
      <w:r>
        <w:t>пункте</w:t>
      </w:r>
      <w:r w:rsidRPr="000E454E">
        <w:t xml:space="preserve"> 3 настоящей статьи, должно содержать:</w:t>
      </w:r>
    </w:p>
    <w:p w:rsidR="00FA4FE1" w:rsidRPr="000E454E" w:rsidRDefault="00FA4FE1" w:rsidP="002A23A6">
      <w:pPr>
        <w:pStyle w:val="a4"/>
        <w:spacing w:after="0"/>
      </w:pPr>
      <w:r w:rsidRPr="000E454E">
        <w:t>1) информацию о причинах отклонения документации по планировке</w:t>
      </w:r>
      <w:r>
        <w:t xml:space="preserve"> </w:t>
      </w:r>
      <w:r w:rsidRPr="000E454E">
        <w:t>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2)</w:t>
      </w:r>
      <w:r>
        <w:t xml:space="preserve"> </w:t>
      </w:r>
      <w:r w:rsidRPr="000E454E">
        <w:t>перечень вопросов и положений, подлежащих доработке;</w:t>
      </w:r>
    </w:p>
    <w:p w:rsidR="00FA4FE1" w:rsidRPr="000E454E" w:rsidRDefault="00FA4FE1" w:rsidP="002A23A6">
      <w:pPr>
        <w:pStyle w:val="a4"/>
        <w:spacing w:after="0"/>
      </w:pPr>
      <w:r w:rsidRPr="000E454E">
        <w:t>3) сроки повторного представления</w:t>
      </w:r>
      <w:r>
        <w:t xml:space="preserve"> </w:t>
      </w:r>
      <w:r w:rsidRPr="000E454E">
        <w:t>документации по планировке территории.</w:t>
      </w:r>
    </w:p>
    <w:p w:rsidR="00FA4FE1" w:rsidRPr="00927922" w:rsidRDefault="00FA4FE1" w:rsidP="002A23A6">
      <w:pPr>
        <w:pStyle w:val="a4"/>
        <w:spacing w:after="0"/>
      </w:pPr>
      <w:r w:rsidRPr="000E454E">
        <w:t xml:space="preserve">5. </w:t>
      </w:r>
      <w:r w:rsidRPr="005E305E">
        <w:t xml:space="preserve">Решение, указанное в </w:t>
      </w:r>
      <w:r>
        <w:t>пункте</w:t>
      </w:r>
      <w:r w:rsidRPr="005E305E">
        <w:t xml:space="preserve"> 3 настоящей статьи, отдел городского хозяйства направляет разработчику документации по планировке территории</w:t>
      </w:r>
      <w:r w:rsidRPr="00927922">
        <w:t>, в срок не более 3</w:t>
      </w:r>
      <w:r>
        <w:t xml:space="preserve"> </w:t>
      </w:r>
      <w:r w:rsidRPr="00927922">
        <w:t>дней со дня его принятия.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6. </w:t>
      </w:r>
      <w:r w:rsidRPr="005E305E">
        <w:t xml:space="preserve">Утвержденная документация по планировке территории, </w:t>
      </w:r>
      <w:r w:rsidRPr="00927922">
        <w:t xml:space="preserve">в течение 7 дней со дня ее утверждения, </w:t>
      </w:r>
      <w:r w:rsidRPr="005E305E">
        <w:t>подлежит опубликованию в порядке, установленном для официального опубликования муниципальных правовых актов, иной официальной информации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03" w:name="_Toc248504792"/>
      <w:bookmarkStart w:id="104" w:name="_Toc473239238"/>
      <w:r>
        <w:t>Статья 4.10 Подготовка и утверждение градостроительных планов земельных участков</w:t>
      </w:r>
      <w:bookmarkEnd w:id="103"/>
      <w:bookmarkEnd w:id="104"/>
    </w:p>
    <w:p w:rsidR="00FA4FE1" w:rsidRPr="000E454E" w:rsidRDefault="00FA4FE1" w:rsidP="002A23A6">
      <w:pPr>
        <w:pStyle w:val="a4"/>
        <w:spacing w:after="0"/>
      </w:pPr>
      <w:r w:rsidRPr="000E454E">
        <w:t>1. Подготовка градостроительных планов земельных участков</w:t>
      </w:r>
      <w:r>
        <w:t xml:space="preserve"> </w:t>
      </w:r>
      <w:r w:rsidRPr="000E454E">
        <w:t xml:space="preserve">осуществляется на основании заявлений физических и юридических лиц. 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2. </w:t>
      </w:r>
      <w:r w:rsidRPr="008619FA">
        <w:t xml:space="preserve">Форма заявления о подготовке градостроительного плана земельного участка утверждается </w:t>
      </w:r>
      <w:r>
        <w:t xml:space="preserve">постановлением администрации городского округа ЗАТО Свободный </w:t>
      </w:r>
      <w:r w:rsidRPr="008619FA">
        <w:t>и подлежит опубликованию в порядке, установленном для официального опубликования муниципальных правовых актов, иной официальной информации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3. </w:t>
      </w:r>
      <w:r w:rsidRPr="008619FA">
        <w:t xml:space="preserve">Органом, уполномоченным на прием заявлений, указанных в </w:t>
      </w:r>
      <w:r>
        <w:t>пункте</w:t>
      </w:r>
      <w:r w:rsidRPr="008619FA">
        <w:t xml:space="preserve"> 1 настоящей статьи, является </w:t>
      </w:r>
      <w:r>
        <w:t xml:space="preserve">отдел </w:t>
      </w:r>
      <w:r w:rsidRPr="008619FA">
        <w:t>городского хозяйства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4. Заявления,</w:t>
      </w:r>
      <w:r>
        <w:t xml:space="preserve"> </w:t>
      </w:r>
      <w:r w:rsidRPr="000E454E">
        <w:t>указанные в</w:t>
      </w:r>
      <w:r>
        <w:t xml:space="preserve"> пункте</w:t>
      </w:r>
      <w:r w:rsidRPr="000E454E">
        <w:t xml:space="preserve"> 1 настоящей статьи, подлежат</w:t>
      </w:r>
      <w:r>
        <w:t xml:space="preserve"> </w:t>
      </w:r>
      <w:r w:rsidRPr="000E454E">
        <w:t>регистрации в день их поступления.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5. </w:t>
      </w:r>
      <w:r w:rsidRPr="008619FA">
        <w:t>Подготовку градостроительного плана земельного участка обеспечивает отдел городского хозяйства. Процедуры обеспечения подготовки градостроительного плана земельного участка включают в себя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 w:rsidRPr="000E454E">
        <w:t>1) оформление текстовых и графических материалов градостроительного</w:t>
      </w:r>
      <w:r>
        <w:t xml:space="preserve"> </w:t>
      </w:r>
      <w:r w:rsidRPr="000E454E">
        <w:t>плана земельного участка;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2) подготовку проекта </w:t>
      </w:r>
      <w:r>
        <w:t xml:space="preserve">постановления администрации городского округа ЗАТО Свободный </w:t>
      </w:r>
      <w:r w:rsidRPr="000E454E">
        <w:t>об утверждении градостроительного</w:t>
      </w:r>
      <w:r>
        <w:t xml:space="preserve"> </w:t>
      </w:r>
      <w:r w:rsidRPr="000E454E">
        <w:t>плана земельного участка;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3) принятие </w:t>
      </w:r>
      <w:r>
        <w:t xml:space="preserve">постановления администрации городского округа ЗАТО Свободный </w:t>
      </w:r>
      <w:r w:rsidRPr="000E454E">
        <w:t>об утверждении градостроительного плана</w:t>
      </w:r>
      <w:r>
        <w:t xml:space="preserve"> </w:t>
      </w:r>
      <w:r w:rsidRPr="000E454E">
        <w:t>земельного участка.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6. </w:t>
      </w:r>
      <w:r w:rsidRPr="008619FA">
        <w:t xml:space="preserve">Выдача градостроительного плана земельного участка осуществляется отделом городского хозяйства </w:t>
      </w:r>
      <w:r w:rsidRPr="00927922">
        <w:t>в срок не более 30 дней со дня регистрации заявления о выдаче градостроительного плана</w:t>
      </w:r>
      <w:r w:rsidRPr="000E454E">
        <w:t xml:space="preserve">. </w:t>
      </w:r>
    </w:p>
    <w:p w:rsidR="00FA4FE1" w:rsidRPr="000E454E" w:rsidRDefault="00FA4FE1" w:rsidP="002A23A6">
      <w:pPr>
        <w:pStyle w:val="a4"/>
        <w:spacing w:after="0"/>
      </w:pPr>
      <w:r w:rsidRPr="000E454E">
        <w:t>7. Градостроительный план земельного участка выдается по форме,</w:t>
      </w:r>
      <w:r>
        <w:t xml:space="preserve"> </w:t>
      </w:r>
      <w:r w:rsidRPr="000E454E">
        <w:t>утвержденной Постановлением Правительства Российской Федерации.</w:t>
      </w:r>
    </w:p>
    <w:p w:rsidR="00FA4FE1" w:rsidRDefault="00FA4FE1" w:rsidP="002A23A6">
      <w:pPr>
        <w:pStyle w:val="1"/>
        <w:spacing w:after="0"/>
      </w:pPr>
      <w:bookmarkStart w:id="105" w:name="_Toc248504793"/>
      <w:bookmarkStart w:id="106" w:name="_Toc473239239"/>
      <w:r w:rsidRPr="00013FCF">
        <w:t>Глава 5.</w:t>
      </w:r>
      <w:r>
        <w:t xml:space="preserve"> Положение о проведении публичных слушаний по вопросам землепользования и застройки</w:t>
      </w:r>
      <w:bookmarkEnd w:id="105"/>
      <w:r>
        <w:t xml:space="preserve"> на территории городского округа ЗАТО Свободный</w:t>
      </w:r>
      <w:bookmarkEnd w:id="106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07" w:name="_Toc248504794"/>
      <w:bookmarkStart w:id="108" w:name="_Toc473239240"/>
      <w:r>
        <w:t>Статья 5.1 Общие положения</w:t>
      </w:r>
      <w:bookmarkEnd w:id="107"/>
      <w:bookmarkEnd w:id="108"/>
    </w:p>
    <w:p w:rsidR="00FA4FE1" w:rsidRPr="000E454E" w:rsidRDefault="00FA4FE1" w:rsidP="002A23A6">
      <w:pPr>
        <w:pStyle w:val="a4"/>
        <w:spacing w:after="0"/>
      </w:pPr>
      <w:r w:rsidRPr="000E454E">
        <w:t xml:space="preserve">1. </w:t>
      </w:r>
      <w:r w:rsidRPr="008619FA">
        <w:t>Настоящее Положение о проведении публичных слушаний по вопросам землепользования и застройки (далее – Положение) определяет порядок подготовки и проведения публичных слушаний по вопросам землепользования и застройки (далее – публичные слушания) на территории городского округа ЗАТО Свободный, а также – перечень документов, подлежащих рассмотрению на публичных слушаниях, и органы, обеспечивающие процедуру проведения публичных слушаний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 Документами, подлежащими рассмотрению на публичных слушаниях по</w:t>
      </w:r>
      <w:r>
        <w:t xml:space="preserve"> </w:t>
      </w:r>
      <w:r w:rsidRPr="000E454E">
        <w:t>вопросам землепользования и застройки, являются: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1) </w:t>
      </w:r>
      <w:r w:rsidRPr="001003DA">
        <w:t xml:space="preserve">проект </w:t>
      </w:r>
      <w:r>
        <w:t>Г</w:t>
      </w:r>
      <w:r w:rsidRPr="001003DA">
        <w:t>енерального плана городского округа ЗАТО Свободный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2) </w:t>
      </w:r>
      <w:r w:rsidRPr="001003DA">
        <w:t xml:space="preserve">предложения о внесении изменений в утвержденный </w:t>
      </w:r>
      <w:r>
        <w:t>Г</w:t>
      </w:r>
      <w:r w:rsidRPr="001003DA">
        <w:t>енеральный план городского округа ЗАТО Свободный, за исключением предложений по изменению границ населенных пунктов в целях жилищного строительства или определения зон рекреационного назначения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3) </w:t>
      </w:r>
      <w:r w:rsidRPr="001003DA">
        <w:t>проект Правил землепользования и застройки городского округа ЗАТО Свободный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4) </w:t>
      </w:r>
      <w:r w:rsidRPr="001003DA">
        <w:t>предложения о внесении изменений в утвержденные Правила землепользования и застройки городского округа ЗАТО Свободный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5) документация по планировке территории, за исключением</w:t>
      </w:r>
      <w:r>
        <w:t xml:space="preserve"> </w:t>
      </w:r>
      <w:r w:rsidRPr="000E454E">
        <w:t>градостроительных планов земельных участков;</w:t>
      </w:r>
    </w:p>
    <w:p w:rsidR="00FA4FE1" w:rsidRPr="000E454E" w:rsidRDefault="00FA4FE1" w:rsidP="002A23A6">
      <w:pPr>
        <w:pStyle w:val="a4"/>
        <w:spacing w:after="0"/>
      </w:pPr>
      <w:r w:rsidRPr="000E454E">
        <w:t>6) предложения о внесении изменений в утвержденную документацию по</w:t>
      </w:r>
      <w:r>
        <w:t xml:space="preserve"> </w:t>
      </w:r>
      <w:r w:rsidRPr="000E454E">
        <w:t>планировке территории, за исключением градостроительных планов земельных</w:t>
      </w:r>
      <w:r>
        <w:t xml:space="preserve"> </w:t>
      </w:r>
      <w:r w:rsidRPr="000E454E">
        <w:t>участков;</w:t>
      </w:r>
    </w:p>
    <w:p w:rsidR="00FA4FE1" w:rsidRPr="000E454E" w:rsidRDefault="00FA4FE1" w:rsidP="002A23A6">
      <w:pPr>
        <w:pStyle w:val="a4"/>
        <w:spacing w:after="0"/>
      </w:pPr>
      <w:r w:rsidRPr="000E454E">
        <w:t>7) заявления о предоставлении разрешений на изменение перечня основных</w:t>
      </w:r>
      <w:r>
        <w:t xml:space="preserve"> </w:t>
      </w:r>
      <w:r w:rsidRPr="000E454E">
        <w:t>(вспомогательных)</w:t>
      </w:r>
      <w:r>
        <w:t xml:space="preserve"> </w:t>
      </w:r>
      <w:r w:rsidRPr="000E454E">
        <w:t>видов разрешенного использования и</w:t>
      </w:r>
      <w:r>
        <w:t xml:space="preserve"> </w:t>
      </w:r>
      <w:r w:rsidRPr="000E454E">
        <w:t>(или) условно разрешенных</w:t>
      </w:r>
      <w:r>
        <w:t xml:space="preserve"> </w:t>
      </w:r>
      <w:r w:rsidRPr="000E454E">
        <w:t>видов использования;</w:t>
      </w:r>
    </w:p>
    <w:p w:rsidR="00FA4FE1" w:rsidRPr="000E454E" w:rsidRDefault="00FA4FE1" w:rsidP="002A23A6">
      <w:pPr>
        <w:pStyle w:val="a4"/>
        <w:spacing w:after="0"/>
      </w:pPr>
      <w:r w:rsidRPr="000E454E">
        <w:t>8) заявления о предоставлении разрешений на отклонения от предельных</w:t>
      </w:r>
      <w:r>
        <w:t xml:space="preserve"> </w:t>
      </w:r>
      <w:r w:rsidRPr="000E454E">
        <w:t>параметров разрешенного строительства, реконструкции объектов капитального</w:t>
      </w:r>
      <w:r>
        <w:t xml:space="preserve"> </w:t>
      </w:r>
      <w:r w:rsidRPr="000E454E">
        <w:t>строительства.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3. </w:t>
      </w:r>
      <w:r w:rsidRPr="001003DA">
        <w:t>Органом, обеспечивающим подготовку и проведение публичных слушаний по вопросам землепользования и застройки, является Комиссия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09" w:name="_Toc248504795"/>
      <w:bookmarkStart w:id="110" w:name="_Toc473239241"/>
      <w:r>
        <w:t>Статья 5.2 Порядок подготовки и проведения публичных слушаний</w:t>
      </w:r>
      <w:bookmarkEnd w:id="109"/>
      <w:bookmarkEnd w:id="110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8061A7">
        <w:t>Публичные слушания на территории городского округа ЗАТО Свободный подготавливаются и проводятся в следующем порядке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 w:rsidRPr="000E454E">
        <w:t>1) Принятие решения о проведении публичных слушаний.</w:t>
      </w:r>
    </w:p>
    <w:p w:rsidR="00FA4FE1" w:rsidRPr="000E454E" w:rsidRDefault="00FA4FE1" w:rsidP="002A23A6">
      <w:pPr>
        <w:pStyle w:val="a4"/>
        <w:spacing w:after="0"/>
      </w:pPr>
      <w:r w:rsidRPr="000E454E">
        <w:t>2) Предварительное представление участникам публичных слушаний</w:t>
      </w:r>
      <w:r>
        <w:t xml:space="preserve"> </w:t>
      </w:r>
      <w:r w:rsidRPr="000E454E">
        <w:t>документов, подлежащих рассмотрению на публичных слушаниях.</w:t>
      </w:r>
    </w:p>
    <w:p w:rsidR="00FA4FE1" w:rsidRPr="000E454E" w:rsidRDefault="00FA4FE1" w:rsidP="002A23A6">
      <w:pPr>
        <w:pStyle w:val="a4"/>
        <w:spacing w:after="0"/>
      </w:pPr>
      <w:r w:rsidRPr="000E454E">
        <w:t>3) Принятие Комиссией замечаний и предложений по документу, подлежащему</w:t>
      </w:r>
      <w:r>
        <w:t xml:space="preserve"> </w:t>
      </w:r>
      <w:r w:rsidRPr="000E454E">
        <w:t>рассмотрению на публичных слушаниях.</w:t>
      </w:r>
    </w:p>
    <w:p w:rsidR="00FA4FE1" w:rsidRPr="000E454E" w:rsidRDefault="00FA4FE1" w:rsidP="002A23A6">
      <w:pPr>
        <w:pStyle w:val="a4"/>
        <w:spacing w:after="0"/>
      </w:pPr>
      <w:r w:rsidRPr="000E454E">
        <w:t>4) Проведение публичных слушаний.</w:t>
      </w:r>
    </w:p>
    <w:p w:rsidR="00FA4FE1" w:rsidRPr="000E454E" w:rsidRDefault="00FA4FE1" w:rsidP="002A23A6">
      <w:pPr>
        <w:pStyle w:val="a4"/>
        <w:spacing w:after="0"/>
      </w:pPr>
      <w:r w:rsidRPr="000E454E">
        <w:t>5) Принятие решения об утверждении результатов публичных слушаний.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11" w:name="_Toc248504796"/>
      <w:bookmarkStart w:id="112" w:name="_Toc473239242"/>
      <w:r>
        <w:t>Статья 5.3 Принятие решения о проведении публичных слушаний</w:t>
      </w:r>
      <w:bookmarkEnd w:id="111"/>
      <w:bookmarkEnd w:id="112"/>
    </w:p>
    <w:p w:rsidR="00FA4FE1" w:rsidRPr="000E454E" w:rsidRDefault="00FA4FE1" w:rsidP="002A23A6">
      <w:pPr>
        <w:pStyle w:val="a4"/>
        <w:spacing w:after="0"/>
      </w:pPr>
      <w:r w:rsidRPr="000E454E">
        <w:t xml:space="preserve">1. </w:t>
      </w:r>
      <w:r w:rsidRPr="006D42A6">
        <w:t xml:space="preserve">Решение о проведении публичных слушаний принимает Глава городского округа ЗАТО Свободный в форме </w:t>
      </w:r>
      <w:r>
        <w:t>постановления главы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 Решение о проведении публичных слушаний должно содержать следующие</w:t>
      </w:r>
      <w:r>
        <w:t xml:space="preserve"> </w:t>
      </w:r>
      <w:r w:rsidRPr="000E454E">
        <w:t>положения:</w:t>
      </w:r>
    </w:p>
    <w:p w:rsidR="00FA4FE1" w:rsidRPr="000E454E" w:rsidRDefault="00FA4FE1" w:rsidP="002A23A6">
      <w:pPr>
        <w:pStyle w:val="a4"/>
        <w:spacing w:after="0"/>
      </w:pPr>
      <w:r w:rsidRPr="000E454E">
        <w:t>1) о наименовании документа, подлежащего рассмотрению на публичных</w:t>
      </w:r>
      <w:r>
        <w:t xml:space="preserve"> </w:t>
      </w:r>
      <w:r w:rsidRPr="000E454E">
        <w:t>слушаниях;</w:t>
      </w:r>
    </w:p>
    <w:p w:rsidR="00FA4FE1" w:rsidRPr="000E454E" w:rsidRDefault="00FA4FE1" w:rsidP="002A23A6">
      <w:pPr>
        <w:pStyle w:val="a4"/>
        <w:spacing w:after="0"/>
      </w:pPr>
      <w:r w:rsidRPr="000E454E">
        <w:t>2) о дате (датах), времени и месте (местах) проведения публичных слушаний;</w:t>
      </w:r>
    </w:p>
    <w:p w:rsidR="00FA4FE1" w:rsidRPr="000E454E" w:rsidRDefault="00FA4FE1" w:rsidP="002A23A6">
      <w:pPr>
        <w:pStyle w:val="a4"/>
        <w:spacing w:after="0"/>
      </w:pPr>
      <w:r w:rsidRPr="000E454E">
        <w:t>3) о месте размещения документов, материалов, подлежащих рассмотрению на</w:t>
      </w:r>
      <w:r>
        <w:t xml:space="preserve"> </w:t>
      </w:r>
      <w:r w:rsidRPr="000E454E">
        <w:t>публичных слушаниях, форме и месте получения ответов на письменные и устные</w:t>
      </w:r>
      <w:r>
        <w:t xml:space="preserve"> </w:t>
      </w:r>
      <w:r w:rsidRPr="000E454E">
        <w:t>вопросы, возникшие в процессе рассмотрения документов, представленных на</w:t>
      </w:r>
      <w:r>
        <w:t xml:space="preserve"> </w:t>
      </w:r>
      <w:r w:rsidRPr="000E454E">
        <w:t>публичные слушания;</w:t>
      </w:r>
    </w:p>
    <w:p w:rsidR="00FA4FE1" w:rsidRPr="000E454E" w:rsidRDefault="00FA4FE1" w:rsidP="002A23A6">
      <w:pPr>
        <w:pStyle w:val="a4"/>
        <w:spacing w:after="0"/>
      </w:pPr>
      <w:r w:rsidRPr="000E454E">
        <w:t>4) о лицах, приглашающихся для участия в публичных слушаниях, с учетом</w:t>
      </w:r>
      <w:r>
        <w:t xml:space="preserve"> </w:t>
      </w:r>
      <w:r w:rsidRPr="000E454E">
        <w:t>требований, установленных статьей 4 настоящего Положения.</w:t>
      </w:r>
    </w:p>
    <w:p w:rsidR="00FA4FE1" w:rsidRPr="000E454E" w:rsidRDefault="00FA4FE1" w:rsidP="002A23A6">
      <w:pPr>
        <w:pStyle w:val="a4"/>
        <w:spacing w:after="0"/>
      </w:pPr>
      <w:r>
        <w:t>3</w:t>
      </w:r>
      <w:r w:rsidRPr="000E454E">
        <w:t>. Решение о проведении публичных слушаний подлежит опубликованию в</w:t>
      </w:r>
      <w:r>
        <w:t xml:space="preserve"> </w:t>
      </w:r>
      <w:r w:rsidRPr="000E454E">
        <w:t>порядке, установленном для официального опубликования муниципальных правовых</w:t>
      </w:r>
      <w:r>
        <w:t xml:space="preserve"> </w:t>
      </w:r>
      <w:r w:rsidRPr="000E454E">
        <w:t xml:space="preserve">актов и иной официальной информации. </w:t>
      </w:r>
    </w:p>
    <w:p w:rsidR="00FA4FE1" w:rsidRPr="000E454E" w:rsidRDefault="00FA4FE1" w:rsidP="002A23A6">
      <w:pPr>
        <w:pStyle w:val="a4"/>
        <w:spacing w:after="0"/>
      </w:pPr>
      <w:r>
        <w:t>4</w:t>
      </w:r>
      <w:r w:rsidRPr="000E454E">
        <w:t>. Продолжительность проведения публичных слушаний со дня опубликования</w:t>
      </w:r>
      <w:r>
        <w:t xml:space="preserve"> </w:t>
      </w:r>
      <w:r w:rsidRPr="000E454E">
        <w:t>решения о проведении публичных слушаний в средствах массовой информации</w:t>
      </w:r>
      <w:r>
        <w:t xml:space="preserve"> </w:t>
      </w:r>
      <w:r w:rsidRPr="000E454E">
        <w:t>должна составлять:</w:t>
      </w:r>
    </w:p>
    <w:p w:rsidR="00FA4FE1" w:rsidRPr="000E454E" w:rsidRDefault="00FA4FE1" w:rsidP="002A23A6">
      <w:pPr>
        <w:pStyle w:val="a4"/>
        <w:spacing w:after="0"/>
      </w:pPr>
      <w:r w:rsidRPr="000E454E">
        <w:t>- не менее 2 и не более 4 месяцев - в случае представления документов,</w:t>
      </w:r>
      <w:r>
        <w:t xml:space="preserve"> </w:t>
      </w:r>
      <w:r w:rsidRPr="000E454E">
        <w:t>указанных в подпунктах</w:t>
      </w:r>
      <w:r>
        <w:t xml:space="preserve"> </w:t>
      </w:r>
      <w:r w:rsidRPr="000E454E">
        <w:t xml:space="preserve">1 - 4 </w:t>
      </w:r>
      <w:r>
        <w:t xml:space="preserve">пункта 1 </w:t>
      </w:r>
      <w:r w:rsidRPr="000E454E">
        <w:t xml:space="preserve">статьи </w:t>
      </w:r>
      <w:r>
        <w:t>5.1 настоящих</w:t>
      </w:r>
      <w:r w:rsidRPr="000E454E">
        <w:t xml:space="preserve"> П</w:t>
      </w:r>
      <w:r>
        <w:t>равил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- не менее 1 и не более 3 месяцев - в случаях представления документов,</w:t>
      </w:r>
      <w:r>
        <w:t xml:space="preserve"> </w:t>
      </w:r>
      <w:r w:rsidRPr="000E454E">
        <w:t>указанных в подпунктах</w:t>
      </w:r>
      <w:r>
        <w:t xml:space="preserve"> </w:t>
      </w:r>
      <w:r w:rsidRPr="000E454E">
        <w:t xml:space="preserve">5 - 6 </w:t>
      </w:r>
      <w:r>
        <w:t xml:space="preserve">пункта 1 </w:t>
      </w:r>
      <w:r w:rsidRPr="000E454E">
        <w:t xml:space="preserve">статьи </w:t>
      </w:r>
      <w:r>
        <w:t>5.1 настоящих</w:t>
      </w:r>
      <w:r w:rsidRPr="000E454E">
        <w:t xml:space="preserve"> П</w:t>
      </w:r>
      <w:r>
        <w:t>равил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- не более 1 месяца - в случаях представления документов, указанных в</w:t>
      </w:r>
      <w:r>
        <w:t xml:space="preserve"> </w:t>
      </w:r>
      <w:r w:rsidRPr="000E454E">
        <w:t>подпунктах</w:t>
      </w:r>
      <w:r>
        <w:t xml:space="preserve"> </w:t>
      </w:r>
      <w:r w:rsidRPr="000E454E">
        <w:t xml:space="preserve">7 – 8 </w:t>
      </w:r>
      <w:r>
        <w:t xml:space="preserve">пункта 1 </w:t>
      </w:r>
      <w:r w:rsidRPr="000E454E">
        <w:t xml:space="preserve">статьи </w:t>
      </w:r>
      <w:r>
        <w:t>5.1 настоящих</w:t>
      </w:r>
      <w:r w:rsidRPr="000E454E">
        <w:t xml:space="preserve"> П</w:t>
      </w:r>
      <w:r>
        <w:t>равил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13" w:name="_Toc248504797"/>
      <w:bookmarkStart w:id="114" w:name="_Toc473239243"/>
      <w:r>
        <w:t>Статья 5.4 Требования к определению участников публичных слушаний и их извещению в отдельных случаях</w:t>
      </w:r>
      <w:bookmarkEnd w:id="113"/>
      <w:bookmarkEnd w:id="114"/>
    </w:p>
    <w:p w:rsidR="00FA4FE1" w:rsidRPr="000E454E" w:rsidRDefault="00FA4FE1" w:rsidP="002A23A6">
      <w:pPr>
        <w:pStyle w:val="a4"/>
        <w:spacing w:after="0"/>
      </w:pPr>
      <w:r w:rsidRPr="000E454E">
        <w:t>1. Определение участников публичных слушаний осуществляется Комиссией на</w:t>
      </w:r>
      <w:r>
        <w:t xml:space="preserve"> </w:t>
      </w:r>
      <w:r w:rsidRPr="000E454E">
        <w:t xml:space="preserve">основании положений, установленных </w:t>
      </w:r>
      <w:r>
        <w:t>пунктами</w:t>
      </w:r>
      <w:r w:rsidRPr="000E454E">
        <w:t xml:space="preserve"> 2 - 6 настоящей статьи.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2. </w:t>
      </w:r>
      <w:r w:rsidRPr="006D42A6">
        <w:t xml:space="preserve">При вынесении на публичные слушания проекта </w:t>
      </w:r>
      <w:r>
        <w:t>Г</w:t>
      </w:r>
      <w:r w:rsidRPr="006D42A6">
        <w:t>енерального плана горо</w:t>
      </w:r>
      <w:r>
        <w:t>дского округа ЗАТО Свободный и П</w:t>
      </w:r>
      <w:r w:rsidRPr="006D42A6">
        <w:t>равил землепользования и застройки городского округа ЗАТО Свободный к участию в рассмотрении таких документов приглашаются все жители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3. </w:t>
      </w:r>
      <w:r w:rsidRPr="006D42A6">
        <w:t xml:space="preserve">При вынесении на публичные слушания предложений о внесении изменений в </w:t>
      </w:r>
      <w:r>
        <w:t>Г</w:t>
      </w:r>
      <w:r w:rsidRPr="006D42A6">
        <w:t>енеральный план городского округа ЗАТО Свободный</w:t>
      </w:r>
      <w:r>
        <w:t xml:space="preserve"> к участию приглашаются жители городского округа</w:t>
      </w:r>
      <w:r w:rsidRPr="006D42A6">
        <w:t xml:space="preserve">, в отношении территорий которых предложено внесение таких изменений, а также </w:t>
      </w:r>
      <w:r>
        <w:t>жители,  имеющие</w:t>
      </w:r>
      <w:r w:rsidRPr="006D42A6">
        <w:t xml:space="preserve"> с ними общую границу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4. </w:t>
      </w:r>
      <w:r w:rsidRPr="006D42A6">
        <w:t xml:space="preserve">При вынесении на публичные слушания предложений о внесении изменений в </w:t>
      </w:r>
      <w:r>
        <w:t>П</w:t>
      </w:r>
      <w:r w:rsidRPr="006D42A6">
        <w:t>равила землепользования и застройки городского округа ЗАТО Свободный к участию в ра</w:t>
      </w:r>
      <w:r>
        <w:t>ссмотрении приглашаются жители городского округа ЗАТО Свободный</w:t>
      </w:r>
      <w:r w:rsidRPr="006D42A6">
        <w:t xml:space="preserve">, в отношении территорий которых предложено внесение таких изменений, а также </w:t>
      </w:r>
      <w:r>
        <w:t>жители</w:t>
      </w:r>
      <w:r w:rsidRPr="006D42A6">
        <w:t>, имеющи</w:t>
      </w:r>
      <w:r>
        <w:t>е</w:t>
      </w:r>
      <w:r w:rsidRPr="006D42A6">
        <w:t xml:space="preserve"> с ними общую границу, за исключением случая, когда такие публичные слушания проводятся в связи размещением или реконструкцией отдельного объекта капитального строительства</w:t>
      </w:r>
      <w:r w:rsidRPr="000E454E">
        <w:t xml:space="preserve">. </w:t>
      </w:r>
    </w:p>
    <w:p w:rsidR="00FA4FE1" w:rsidRPr="00536C97" w:rsidRDefault="00FA4FE1" w:rsidP="002A23A6">
      <w:pPr>
        <w:pStyle w:val="a4"/>
        <w:spacing w:after="0"/>
      </w:pPr>
      <w:r w:rsidRPr="006D42A6">
        <w:t xml:space="preserve">В указанном случае Комиссия </w:t>
      </w:r>
      <w:r w:rsidRPr="00536C97">
        <w:t>направляет извещения о проведении публичных слушаний:</w:t>
      </w:r>
    </w:p>
    <w:p w:rsidR="00FA4FE1" w:rsidRPr="000E454E" w:rsidRDefault="00FA4FE1" w:rsidP="002A23A6">
      <w:pPr>
        <w:pStyle w:val="a4"/>
        <w:spacing w:after="0"/>
      </w:pPr>
      <w:r w:rsidRPr="000E454E">
        <w:t>1) правообладателям земельных участков, имеющих общую границу с</w:t>
      </w:r>
      <w:r>
        <w:t xml:space="preserve"> </w:t>
      </w:r>
      <w:r w:rsidRPr="000E454E">
        <w:t>земельным участком, на котором планируется осуществить размещение или</w:t>
      </w:r>
      <w:r>
        <w:t xml:space="preserve"> </w:t>
      </w:r>
      <w:r w:rsidRPr="000E454E">
        <w:t>реконструкцию отдельного объекта капитального строительства;</w:t>
      </w:r>
    </w:p>
    <w:p w:rsidR="00FA4FE1" w:rsidRPr="000E454E" w:rsidRDefault="00FA4FE1" w:rsidP="002A23A6">
      <w:pPr>
        <w:pStyle w:val="a4"/>
        <w:spacing w:after="0"/>
      </w:pPr>
      <w:r w:rsidRPr="000E454E">
        <w:t>2) правообладателям зданий, строений, сооружений, расположенных на</w:t>
      </w:r>
      <w:r>
        <w:t xml:space="preserve"> </w:t>
      </w:r>
      <w:r w:rsidRPr="000E454E">
        <w:t>земельных участках, имеющих общую границу с указанным земельным участком;</w:t>
      </w:r>
    </w:p>
    <w:p w:rsidR="00FA4FE1" w:rsidRPr="000E454E" w:rsidRDefault="00FA4FE1" w:rsidP="002A23A6">
      <w:pPr>
        <w:pStyle w:val="a4"/>
        <w:spacing w:after="0"/>
      </w:pPr>
      <w:r w:rsidRPr="000E454E">
        <w:t>3) правообладателям помещений в таком объекте;</w:t>
      </w:r>
    </w:p>
    <w:p w:rsidR="00FA4FE1" w:rsidRPr="000E454E" w:rsidRDefault="00FA4FE1" w:rsidP="002A23A6">
      <w:pPr>
        <w:pStyle w:val="a4"/>
        <w:spacing w:after="0"/>
      </w:pPr>
      <w:r w:rsidRPr="000E454E">
        <w:t>4) правообладателям объектов капитального строительства, расположенных в</w:t>
      </w:r>
      <w:r>
        <w:t xml:space="preserve"> </w:t>
      </w:r>
      <w:r w:rsidRPr="000E454E">
        <w:t xml:space="preserve">границах зон с особыми условиями использования территорий. </w:t>
      </w:r>
    </w:p>
    <w:p w:rsidR="00FA4FE1" w:rsidRPr="000E454E" w:rsidRDefault="00FA4FE1" w:rsidP="002A23A6">
      <w:pPr>
        <w:pStyle w:val="a4"/>
        <w:spacing w:after="0"/>
      </w:pPr>
      <w:r w:rsidRPr="006D42A6">
        <w:t xml:space="preserve">Извещения направляются в срок не позднее чем </w:t>
      </w:r>
      <w:r w:rsidRPr="00536C97">
        <w:t xml:space="preserve">через 15 дней со дня принятия </w:t>
      </w:r>
      <w:r>
        <w:t xml:space="preserve">постановления главы городского округа ЗАТО Свободный </w:t>
      </w:r>
      <w:r w:rsidRPr="00536C97">
        <w:t>о проведении публичных слушаний</w:t>
      </w:r>
      <w:r w:rsidRPr="006D42A6">
        <w:rPr>
          <w:b/>
          <w:bCs/>
        </w:rPr>
        <w:t xml:space="preserve"> </w:t>
      </w:r>
      <w:r w:rsidRPr="006D42A6">
        <w:t>по предложениям о внесении изменений в правила землепользования и застройки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5. При вынесении на публичные слушания документации по планировке</w:t>
      </w:r>
      <w:r>
        <w:t xml:space="preserve"> </w:t>
      </w:r>
      <w:r w:rsidRPr="000E454E">
        <w:t>территории (за исключением градостроительных планов земельных участков) и</w:t>
      </w:r>
      <w:r>
        <w:t xml:space="preserve"> </w:t>
      </w:r>
      <w:r w:rsidRPr="000E454E">
        <w:t>предложений о внесении изменений в утвержденную документацию по планировке</w:t>
      </w:r>
      <w:r>
        <w:t xml:space="preserve"> </w:t>
      </w:r>
      <w:r w:rsidRPr="000E454E">
        <w:t>территории (за исключением градостроительных планов земельных участков)</w:t>
      </w:r>
      <w:r>
        <w:t xml:space="preserve"> </w:t>
      </w:r>
      <w:r w:rsidRPr="000E454E">
        <w:t>к</w:t>
      </w:r>
      <w:r>
        <w:t xml:space="preserve"> </w:t>
      </w:r>
      <w:r w:rsidRPr="000E454E">
        <w:t>участию в их рассмотрении приглашаются:</w:t>
      </w:r>
    </w:p>
    <w:p w:rsidR="00FA4FE1" w:rsidRPr="000E454E" w:rsidRDefault="00FA4FE1" w:rsidP="002A23A6">
      <w:pPr>
        <w:pStyle w:val="a4"/>
        <w:spacing w:after="0"/>
      </w:pPr>
      <w:r w:rsidRPr="000E454E">
        <w:t>1) граждане, проживающие на территории, применительно к которой</w:t>
      </w:r>
      <w:r>
        <w:t xml:space="preserve"> </w:t>
      </w:r>
      <w:r w:rsidRPr="000E454E">
        <w:t>осуществляется подготовка таких документов;</w:t>
      </w:r>
    </w:p>
    <w:p w:rsidR="00FA4FE1" w:rsidRPr="000E454E" w:rsidRDefault="00FA4FE1" w:rsidP="002A23A6">
      <w:pPr>
        <w:pStyle w:val="a4"/>
        <w:spacing w:after="0"/>
      </w:pPr>
      <w:r w:rsidRPr="000E454E">
        <w:t>2) правообладатели земельных участков и объектов капитального</w:t>
      </w:r>
      <w:r>
        <w:t xml:space="preserve"> </w:t>
      </w:r>
      <w:r w:rsidRPr="000E454E">
        <w:t>строительства, расположенных на указанной территории;</w:t>
      </w:r>
    </w:p>
    <w:p w:rsidR="00FA4FE1" w:rsidRPr="000E454E" w:rsidRDefault="00FA4FE1" w:rsidP="002A23A6">
      <w:pPr>
        <w:pStyle w:val="a4"/>
        <w:spacing w:after="0"/>
      </w:pPr>
      <w:r w:rsidRPr="000E454E">
        <w:t>3) лица, законные интересы которых могут быть нарушены в связи с</w:t>
      </w:r>
      <w:r>
        <w:t xml:space="preserve"> </w:t>
      </w:r>
      <w:r w:rsidRPr="000E454E">
        <w:t>реализацией таких документов.</w:t>
      </w:r>
    </w:p>
    <w:p w:rsidR="00FA4FE1" w:rsidRPr="000E454E" w:rsidRDefault="00FA4FE1" w:rsidP="002A23A6">
      <w:pPr>
        <w:pStyle w:val="a4"/>
        <w:spacing w:after="0"/>
      </w:pPr>
      <w:r w:rsidRPr="000E454E">
        <w:t>6. При вынесении на публичные слушания заявлений на изменение перечня</w:t>
      </w:r>
      <w:r>
        <w:t xml:space="preserve"> </w:t>
      </w:r>
      <w:r w:rsidRPr="000E454E">
        <w:t>основных (вспомогательных)</w:t>
      </w:r>
      <w:r>
        <w:t xml:space="preserve"> </w:t>
      </w:r>
      <w:r w:rsidRPr="000E454E">
        <w:t>видов разрешенного использования</w:t>
      </w:r>
      <w:r>
        <w:t xml:space="preserve"> </w:t>
      </w:r>
      <w:r w:rsidRPr="000E454E">
        <w:t>и</w:t>
      </w:r>
      <w:r>
        <w:t xml:space="preserve"> </w:t>
      </w:r>
      <w:r w:rsidRPr="000E454E">
        <w:t>(или) условно</w:t>
      </w:r>
      <w:r>
        <w:t xml:space="preserve"> </w:t>
      </w:r>
      <w:r w:rsidRPr="000E454E">
        <w:t>разрешенных видов использования и о предоставлении разрешений на отклонения от</w:t>
      </w:r>
      <w:r>
        <w:t xml:space="preserve"> </w:t>
      </w:r>
      <w:r w:rsidRPr="000E454E">
        <w:t>предельных параметров разрешенного строительства, реконструкции объектов</w:t>
      </w:r>
      <w:r>
        <w:t xml:space="preserve"> </w:t>
      </w:r>
      <w:r w:rsidRPr="000E454E">
        <w:t>капитального строительства к участию в их рассмотрении приглашаются:</w:t>
      </w:r>
    </w:p>
    <w:p w:rsidR="00FA4FE1" w:rsidRPr="000E454E" w:rsidRDefault="00FA4FE1" w:rsidP="002A23A6">
      <w:pPr>
        <w:pStyle w:val="a4"/>
        <w:spacing w:after="0"/>
      </w:pPr>
      <w:r w:rsidRPr="000E454E">
        <w:t>1) граждане, проживающие в пределах территориальной зоны, в границах</w:t>
      </w:r>
      <w:r>
        <w:t xml:space="preserve"> </w:t>
      </w:r>
      <w:r w:rsidRPr="000E454E">
        <w:t>которой расположен земельный участок или объект капитального строительства,</w:t>
      </w:r>
      <w:r>
        <w:t xml:space="preserve"> </w:t>
      </w:r>
      <w:r w:rsidRPr="000E454E">
        <w:t>применительно к которым запрашиваются разрешения;</w:t>
      </w:r>
    </w:p>
    <w:p w:rsidR="00FA4FE1" w:rsidRPr="000E454E" w:rsidRDefault="00FA4FE1" w:rsidP="002A23A6">
      <w:pPr>
        <w:pStyle w:val="a4"/>
        <w:spacing w:after="0"/>
      </w:pPr>
      <w:r w:rsidRPr="000E454E">
        <w:t>2) правообладатели земельных участков и объектов капитального</w:t>
      </w:r>
      <w:r>
        <w:t xml:space="preserve"> </w:t>
      </w:r>
      <w:r w:rsidRPr="000E454E">
        <w:t>строительства, подверженных риску негативного воздействия, в случае если</w:t>
      </w:r>
      <w:r>
        <w:t xml:space="preserve"> </w:t>
      </w:r>
      <w:r w:rsidRPr="000E454E">
        <w:t>условно разрешенный вид использования земельного участка или объекта</w:t>
      </w:r>
      <w:r>
        <w:t xml:space="preserve"> </w:t>
      </w:r>
      <w:r w:rsidRPr="000E454E">
        <w:t>капитального строительства, а также отклонения от предельных параметров</w:t>
      </w:r>
      <w:r>
        <w:t xml:space="preserve"> </w:t>
      </w:r>
      <w:r w:rsidRPr="000E454E">
        <w:t>разрешенного строительства, реконструкции объектов капитального строительства</w:t>
      </w:r>
      <w:r>
        <w:t xml:space="preserve"> </w:t>
      </w:r>
      <w:r w:rsidRPr="000E454E">
        <w:t>могут оказать негативное воздействие на окружающую среду.</w:t>
      </w:r>
    </w:p>
    <w:p w:rsidR="00FA4FE1" w:rsidRPr="000E454E" w:rsidRDefault="00FA4FE1" w:rsidP="002A23A6">
      <w:pPr>
        <w:pStyle w:val="a4"/>
        <w:spacing w:after="0"/>
      </w:pPr>
      <w:r>
        <w:t xml:space="preserve">7. </w:t>
      </w:r>
      <w:r w:rsidRPr="000E454E">
        <w:t>В этом случае Комиссия направляет сообщения о проведении публичных</w:t>
      </w:r>
      <w:r>
        <w:t xml:space="preserve"> </w:t>
      </w:r>
      <w:r w:rsidRPr="000E454E">
        <w:t>слушаний:</w:t>
      </w:r>
    </w:p>
    <w:p w:rsidR="00FA4FE1" w:rsidRPr="000E454E" w:rsidRDefault="00FA4FE1" w:rsidP="002A23A6">
      <w:pPr>
        <w:pStyle w:val="a4"/>
        <w:spacing w:after="0"/>
      </w:pPr>
      <w:r w:rsidRPr="000E454E">
        <w:t>а) правообладателям земельных участков, имеющих общие границы с</w:t>
      </w:r>
      <w:r>
        <w:t xml:space="preserve"> </w:t>
      </w:r>
      <w:r w:rsidRPr="000E454E">
        <w:t>земельным участком, применительно к которому запрашивается данное разрешение</w:t>
      </w:r>
    </w:p>
    <w:p w:rsidR="00FA4FE1" w:rsidRPr="000E454E" w:rsidRDefault="00FA4FE1" w:rsidP="002A23A6">
      <w:pPr>
        <w:pStyle w:val="a4"/>
        <w:spacing w:after="0"/>
      </w:pPr>
      <w:r w:rsidRPr="000E454E">
        <w:t>б) правообладателям объектов капитального строительства, расположенных</w:t>
      </w:r>
      <w:r>
        <w:t xml:space="preserve"> </w:t>
      </w:r>
      <w:r w:rsidRPr="000E454E">
        <w:t>на земельных участках, имеющих общие границы с земельным участком,</w:t>
      </w:r>
      <w:r>
        <w:t xml:space="preserve"> </w:t>
      </w:r>
      <w:r w:rsidRPr="000E454E">
        <w:t>применительно к которому запрашивается данное разрешение;</w:t>
      </w:r>
    </w:p>
    <w:p w:rsidR="00FA4FE1" w:rsidRPr="000E454E" w:rsidRDefault="00FA4FE1" w:rsidP="002A23A6">
      <w:pPr>
        <w:pStyle w:val="a4"/>
        <w:spacing w:after="0"/>
      </w:pPr>
      <w:r w:rsidRPr="000E454E">
        <w:t>в) правообладателям помещений, являющихся частью объекта капитального</w:t>
      </w:r>
      <w:r>
        <w:t xml:space="preserve"> </w:t>
      </w:r>
      <w:r w:rsidRPr="000E454E">
        <w:t xml:space="preserve">строительства, применительно к которому запрашивается данное разрешение. </w:t>
      </w:r>
    </w:p>
    <w:p w:rsidR="00FA4FE1" w:rsidRPr="000E454E" w:rsidRDefault="00FA4FE1" w:rsidP="002A23A6">
      <w:pPr>
        <w:pStyle w:val="a4"/>
        <w:spacing w:after="0"/>
      </w:pPr>
      <w:r w:rsidRPr="006D42A6">
        <w:t xml:space="preserve">Сообщения направляются </w:t>
      </w:r>
      <w:r w:rsidRPr="00536C97">
        <w:t>не позднее чем через десять дней со дня поступления заявления заинтересованного лица</w:t>
      </w:r>
      <w:r w:rsidRPr="006D42A6">
        <w:t xml:space="preserve"> о предоставлении разрешения на условно разрешенный вид использования или на отклонения от предельных параметров разрешенного строительства, реконструкции объектов капитального строительства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15" w:name="_Toc248504798"/>
      <w:bookmarkStart w:id="116" w:name="_Toc473239244"/>
      <w:r>
        <w:t>Статья 5.5 Предварительное представление участникам публичных слушаний документов, подлежащих рассмотрению на публичных слушаниях</w:t>
      </w:r>
      <w:bookmarkEnd w:id="115"/>
      <w:bookmarkEnd w:id="116"/>
    </w:p>
    <w:p w:rsidR="00FA4FE1" w:rsidRPr="000E454E" w:rsidRDefault="00FA4FE1" w:rsidP="002A23A6">
      <w:pPr>
        <w:pStyle w:val="a4"/>
        <w:spacing w:after="0"/>
      </w:pPr>
      <w:r w:rsidRPr="000E454E">
        <w:t>1. Комиссия обязана предоставлять в установленном порядке всем</w:t>
      </w:r>
      <w:r>
        <w:t xml:space="preserve"> </w:t>
      </w:r>
      <w:r w:rsidRPr="000E454E">
        <w:t>заинтересованным лицам полную информацию о</w:t>
      </w:r>
      <w:r>
        <w:t xml:space="preserve"> </w:t>
      </w:r>
      <w:r w:rsidRPr="000E454E">
        <w:t>документе, подлежащем</w:t>
      </w:r>
      <w:r>
        <w:t xml:space="preserve"> </w:t>
      </w:r>
      <w:r w:rsidRPr="000E454E">
        <w:t>рассмотрению на публичных слушаниях, и обеспечивать им возможность получения</w:t>
      </w:r>
      <w:r>
        <w:t xml:space="preserve"> </w:t>
      </w:r>
      <w:r w:rsidRPr="000E454E">
        <w:t>ответов на вопросы, возникшие в процессе рассмотрения</w:t>
      </w:r>
      <w:r>
        <w:t xml:space="preserve"> </w:t>
      </w:r>
      <w:r w:rsidRPr="000E454E">
        <w:t>документов,</w:t>
      </w:r>
      <w:r>
        <w:t xml:space="preserve"> </w:t>
      </w:r>
      <w:r w:rsidRPr="000E454E">
        <w:t xml:space="preserve">представленных на публичные слушания. </w:t>
      </w:r>
    </w:p>
    <w:p w:rsidR="00FA4FE1" w:rsidRPr="000E454E" w:rsidRDefault="00FA4FE1" w:rsidP="002A23A6">
      <w:pPr>
        <w:pStyle w:val="a4"/>
        <w:spacing w:after="0"/>
        <w:rPr>
          <w:rFonts w:cs="Times New Roman"/>
        </w:rPr>
      </w:pPr>
      <w:r w:rsidRPr="000E454E">
        <w:t xml:space="preserve">2. </w:t>
      </w:r>
      <w:r w:rsidRPr="0046398A">
        <w:t xml:space="preserve">Форма предоставления информации определяется Комиссией в соответствии с </w:t>
      </w:r>
      <w:r>
        <w:t xml:space="preserve">постановлением главы городского округа ЗАТО Свободный </w:t>
      </w:r>
      <w:r w:rsidRPr="0046398A">
        <w:t>и может быть выбрана посредством организации и проведения</w:t>
      </w:r>
      <w:r w:rsidRPr="000E454E">
        <w:t>:</w:t>
      </w:r>
      <w:r>
        <w:t xml:space="preserve"> </w:t>
      </w:r>
    </w:p>
    <w:p w:rsidR="00FA4FE1" w:rsidRPr="000E454E" w:rsidRDefault="00FA4FE1" w:rsidP="002A23A6">
      <w:pPr>
        <w:pStyle w:val="a4"/>
        <w:spacing w:after="0"/>
      </w:pPr>
      <w:r w:rsidRPr="000E454E">
        <w:t>1) выставок и экспозиций демонстрационных материалов;</w:t>
      </w:r>
    </w:p>
    <w:p w:rsidR="00FA4FE1" w:rsidRPr="000E454E" w:rsidRDefault="00FA4FE1" w:rsidP="002A23A6">
      <w:pPr>
        <w:pStyle w:val="a4"/>
        <w:spacing w:after="0"/>
      </w:pPr>
      <w:r w:rsidRPr="000E454E">
        <w:t>2) публичных выступлений представителей органов местного самоуправления,</w:t>
      </w:r>
      <w:r>
        <w:t xml:space="preserve"> </w:t>
      </w:r>
      <w:r w:rsidRPr="000E454E">
        <w:t>разработчиков проектов документов на собраниях, совещаниях,</w:t>
      </w:r>
      <w:r>
        <w:t xml:space="preserve"> </w:t>
      </w:r>
      <w:r w:rsidRPr="000E454E">
        <w:t>конференциях,</w:t>
      </w:r>
      <w:r>
        <w:t xml:space="preserve"> </w:t>
      </w:r>
      <w:r w:rsidRPr="000E454E">
        <w:t>круглых столах, а также - в печати, на радио, телевидении и в сети Интернет.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17" w:name="_Toc248504799"/>
      <w:bookmarkStart w:id="118" w:name="_Toc473239245"/>
      <w:r>
        <w:t>Статья 5.6 Принятие Комиссией замечаний и предложений по документу, подлежащему рассмотрению на публичных слушаниях</w:t>
      </w:r>
      <w:bookmarkEnd w:id="117"/>
      <w:bookmarkEnd w:id="118"/>
    </w:p>
    <w:p w:rsidR="00FA4FE1" w:rsidRPr="000E454E" w:rsidRDefault="00FA4FE1" w:rsidP="002A23A6">
      <w:pPr>
        <w:pStyle w:val="a4"/>
        <w:spacing w:after="0"/>
      </w:pPr>
      <w:r w:rsidRPr="000E454E">
        <w:t>1. Лица,</w:t>
      </w:r>
      <w:r>
        <w:t xml:space="preserve"> </w:t>
      </w:r>
      <w:r w:rsidRPr="000E454E">
        <w:t>заинтересованные в изменении документов, представленных для</w:t>
      </w:r>
      <w:r>
        <w:t xml:space="preserve"> </w:t>
      </w:r>
      <w:r w:rsidRPr="000E454E">
        <w:t>рассмотрения на публичных слушаниях, вправе представить в Комиссию свои</w:t>
      </w:r>
      <w:r>
        <w:t xml:space="preserve"> </w:t>
      </w:r>
      <w:r w:rsidRPr="000E454E">
        <w:t>предложения и</w:t>
      </w:r>
      <w:r>
        <w:t xml:space="preserve"> </w:t>
      </w:r>
      <w:r w:rsidRPr="000E454E">
        <w:t>(или)</w:t>
      </w:r>
      <w:r>
        <w:t xml:space="preserve"> </w:t>
      </w:r>
      <w:r w:rsidRPr="000E454E">
        <w:t>замечания по любому из них.</w:t>
      </w:r>
    </w:p>
    <w:p w:rsidR="00FA4FE1" w:rsidRPr="00C16358" w:rsidRDefault="00FA4FE1" w:rsidP="002A23A6">
      <w:pPr>
        <w:pStyle w:val="a4"/>
        <w:spacing w:after="0"/>
      </w:pPr>
      <w:r w:rsidRPr="000E454E">
        <w:t xml:space="preserve">2. </w:t>
      </w:r>
      <w:r w:rsidRPr="0046398A">
        <w:t xml:space="preserve">Замечания и предложения по документу, подлежащему рассмотрению на публичных слушаниях (далее – замечания и (или) предложения), принимаются Комиссией исключительно в письменном виде </w:t>
      </w:r>
      <w:r w:rsidRPr="00C16358">
        <w:t xml:space="preserve">не позднее, чем за 7 дней до назначенной даты проведения публичных слушаний. </w:t>
      </w:r>
    </w:p>
    <w:p w:rsidR="00FA4FE1" w:rsidRPr="000E454E" w:rsidRDefault="00FA4FE1" w:rsidP="002A23A6">
      <w:pPr>
        <w:pStyle w:val="a4"/>
        <w:spacing w:after="0"/>
      </w:pPr>
      <w:r w:rsidRPr="000E454E">
        <w:t>3. Обсуждению на публичных слушаниях подлежат только замечания и</w:t>
      </w:r>
      <w:r>
        <w:t xml:space="preserve"> </w:t>
      </w:r>
      <w:r w:rsidRPr="000E454E">
        <w:t>(или)</w:t>
      </w:r>
      <w:r>
        <w:t xml:space="preserve"> </w:t>
      </w:r>
      <w:r w:rsidRPr="000E454E">
        <w:t>предложения, поступившие в Комиссию в письменном виде и в срок, установленный</w:t>
      </w:r>
      <w:r>
        <w:t xml:space="preserve"> </w:t>
      </w:r>
      <w:r w:rsidRPr="000E454E">
        <w:t>пунктом 2 настоящей статьи.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19" w:name="_Toc248504800"/>
      <w:bookmarkStart w:id="120" w:name="_Toc473239246"/>
      <w:r>
        <w:t>Статья 5.7 Проведение публичных слушаний</w:t>
      </w:r>
      <w:bookmarkEnd w:id="119"/>
      <w:bookmarkEnd w:id="120"/>
    </w:p>
    <w:p w:rsidR="00FA4FE1" w:rsidRPr="000E454E" w:rsidRDefault="00FA4FE1" w:rsidP="002A23A6">
      <w:pPr>
        <w:pStyle w:val="a4"/>
        <w:spacing w:after="0"/>
      </w:pPr>
      <w:r w:rsidRPr="000E454E">
        <w:t>1. Публичные слушания проводятся в рабочие дни.</w:t>
      </w:r>
    </w:p>
    <w:p w:rsidR="00FA4FE1" w:rsidRPr="000E454E" w:rsidRDefault="00FA4FE1" w:rsidP="002A23A6">
      <w:pPr>
        <w:pStyle w:val="a4"/>
        <w:spacing w:after="0"/>
      </w:pPr>
      <w:r w:rsidRPr="000E454E">
        <w:t>2. Перед началом обсуждения участники публичных слушаний должны быть</w:t>
      </w:r>
      <w:r>
        <w:t xml:space="preserve"> </w:t>
      </w:r>
      <w:r w:rsidRPr="000E454E">
        <w:t>проинформированы:</w:t>
      </w:r>
    </w:p>
    <w:p w:rsidR="00FA4FE1" w:rsidRPr="000E454E" w:rsidRDefault="00FA4FE1" w:rsidP="002A23A6">
      <w:pPr>
        <w:pStyle w:val="a4"/>
        <w:spacing w:after="0"/>
      </w:pPr>
      <w:r w:rsidRPr="000E454E">
        <w:t>1) о наименовании документа, подлежащего рассмотрению на публичных</w:t>
      </w:r>
      <w:r>
        <w:t xml:space="preserve"> </w:t>
      </w:r>
      <w:r w:rsidRPr="000E454E">
        <w:t>слушаниях;</w:t>
      </w:r>
    </w:p>
    <w:p w:rsidR="00FA4FE1" w:rsidRPr="000E454E" w:rsidRDefault="00FA4FE1" w:rsidP="002A23A6">
      <w:pPr>
        <w:pStyle w:val="a4"/>
        <w:spacing w:after="0"/>
      </w:pPr>
      <w:r w:rsidRPr="000E454E">
        <w:t>2) о продолжительности времени обсуждения, которое не может превышать 3</w:t>
      </w:r>
      <w:r>
        <w:t xml:space="preserve"> </w:t>
      </w:r>
      <w:r w:rsidRPr="000E454E">
        <w:t>часов в день, если иное решение не принято голосованием участников публичных</w:t>
      </w:r>
      <w:r>
        <w:t xml:space="preserve"> </w:t>
      </w:r>
      <w:r w:rsidRPr="000E454E">
        <w:t>слушаний;</w:t>
      </w:r>
    </w:p>
    <w:p w:rsidR="00FA4FE1" w:rsidRPr="000E454E" w:rsidRDefault="00FA4FE1" w:rsidP="002A23A6">
      <w:pPr>
        <w:pStyle w:val="a4"/>
        <w:spacing w:after="0"/>
      </w:pPr>
      <w:r w:rsidRPr="000E454E">
        <w:t>3) о регламенте проведения публичных слушаний (включая вопросы</w:t>
      </w:r>
      <w:r>
        <w:t xml:space="preserve"> </w:t>
      </w:r>
      <w:r w:rsidRPr="000E454E">
        <w:t>предельной продолжительности выступлений участников публичных слушаний).</w:t>
      </w:r>
    </w:p>
    <w:p w:rsidR="00FA4FE1" w:rsidRPr="000E454E" w:rsidRDefault="00FA4FE1" w:rsidP="002A23A6">
      <w:pPr>
        <w:pStyle w:val="a4"/>
        <w:spacing w:after="0"/>
      </w:pPr>
      <w:r w:rsidRPr="000E454E">
        <w:t>3. Во время проведения публичных слушаний ведется протокол, в котором</w:t>
      </w:r>
      <w:r>
        <w:t xml:space="preserve"> </w:t>
      </w:r>
      <w:r w:rsidRPr="000E454E">
        <w:t>фиксируются:</w:t>
      </w:r>
    </w:p>
    <w:p w:rsidR="00FA4FE1" w:rsidRPr="000E454E" w:rsidRDefault="00FA4FE1" w:rsidP="002A23A6">
      <w:pPr>
        <w:pStyle w:val="a4"/>
        <w:spacing w:after="0"/>
      </w:pPr>
      <w:r w:rsidRPr="000E454E">
        <w:t>1) замечания и</w:t>
      </w:r>
      <w:r>
        <w:t xml:space="preserve"> </w:t>
      </w:r>
      <w:r w:rsidRPr="000E454E">
        <w:t>(или) предложения, поступившие в Комиссию;</w:t>
      </w:r>
    </w:p>
    <w:p w:rsidR="00FA4FE1" w:rsidRPr="000E454E" w:rsidRDefault="00FA4FE1" w:rsidP="002A23A6">
      <w:pPr>
        <w:pStyle w:val="a4"/>
        <w:spacing w:after="0"/>
      </w:pPr>
      <w:r w:rsidRPr="000E454E">
        <w:t>2) ответы, подготовленные по этим замечаниям и</w:t>
      </w:r>
      <w:r>
        <w:t xml:space="preserve"> </w:t>
      </w:r>
      <w:r w:rsidRPr="000E454E">
        <w:t>(или) предложениям;</w:t>
      </w:r>
    </w:p>
    <w:p w:rsidR="00FA4FE1" w:rsidRPr="000E454E" w:rsidRDefault="00FA4FE1" w:rsidP="002A23A6">
      <w:pPr>
        <w:pStyle w:val="a4"/>
        <w:spacing w:after="0"/>
      </w:pPr>
      <w:r w:rsidRPr="000E454E">
        <w:t>3) решения лиц, направивших предложения и</w:t>
      </w:r>
      <w:r>
        <w:t xml:space="preserve"> </w:t>
      </w:r>
      <w:r w:rsidRPr="000E454E">
        <w:t>(или) замечания, о снятии своих</w:t>
      </w:r>
      <w:r>
        <w:t xml:space="preserve"> </w:t>
      </w:r>
      <w:r w:rsidRPr="000E454E">
        <w:t>замечаний и</w:t>
      </w:r>
      <w:r>
        <w:t xml:space="preserve"> </w:t>
      </w:r>
      <w:r w:rsidRPr="000E454E">
        <w:t>(или) предложений либо об оставлении их без изменения.</w:t>
      </w:r>
    </w:p>
    <w:p w:rsidR="00FA4FE1" w:rsidRPr="000E454E" w:rsidRDefault="00FA4FE1" w:rsidP="002A23A6">
      <w:pPr>
        <w:pStyle w:val="a4"/>
        <w:spacing w:after="0"/>
      </w:pPr>
      <w:r w:rsidRPr="000E454E">
        <w:t>4. При отсутствии на публичных слушаниях лица, направившего свои</w:t>
      </w:r>
      <w:r>
        <w:t xml:space="preserve"> </w:t>
      </w:r>
      <w:r w:rsidRPr="000E454E">
        <w:t>предложения и</w:t>
      </w:r>
      <w:r>
        <w:t xml:space="preserve"> </w:t>
      </w:r>
      <w:r w:rsidRPr="000E454E">
        <w:t>(или) замечания, в протоколе заносятся его замечания и</w:t>
      </w:r>
      <w:r>
        <w:t xml:space="preserve"> </w:t>
      </w:r>
      <w:r w:rsidRPr="000E454E">
        <w:t>(или)</w:t>
      </w:r>
      <w:r>
        <w:t xml:space="preserve"> </w:t>
      </w:r>
      <w:r w:rsidRPr="000E454E">
        <w:t>предложения, ответы на замечания и</w:t>
      </w:r>
      <w:r>
        <w:t xml:space="preserve"> </w:t>
      </w:r>
      <w:r w:rsidRPr="000E454E">
        <w:t>(или) предложения и делается соответствующая</w:t>
      </w:r>
      <w:r>
        <w:t xml:space="preserve"> </w:t>
      </w:r>
      <w:r w:rsidRPr="000E454E">
        <w:t>запись об отсутствии лица, направившего замечания и</w:t>
      </w:r>
      <w:r>
        <w:t xml:space="preserve"> </w:t>
      </w:r>
      <w:r w:rsidRPr="000E454E">
        <w:t xml:space="preserve">(или) предложения. </w:t>
      </w:r>
    </w:p>
    <w:p w:rsidR="00FA4FE1" w:rsidRPr="000E454E" w:rsidRDefault="00FA4FE1" w:rsidP="002A23A6">
      <w:pPr>
        <w:pStyle w:val="a4"/>
        <w:spacing w:after="0"/>
      </w:pPr>
      <w:r w:rsidRPr="000E454E">
        <w:t>5. Ответы, подготовленные по замечаниям и</w:t>
      </w:r>
      <w:r>
        <w:t xml:space="preserve"> </w:t>
      </w:r>
      <w:r w:rsidRPr="000E454E">
        <w:t>(или) предложениям, должны</w:t>
      </w:r>
      <w:r>
        <w:t xml:space="preserve"> </w:t>
      </w:r>
      <w:r w:rsidRPr="000E454E">
        <w:t>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 w:rsidRPr="000E454E">
        <w:t>1) о согласии с направленным в Комиссию замечанием и</w:t>
      </w:r>
      <w:r>
        <w:t xml:space="preserve"> </w:t>
      </w:r>
      <w:r w:rsidRPr="000E454E">
        <w:t>(или) предложением;</w:t>
      </w:r>
    </w:p>
    <w:p w:rsidR="00FA4FE1" w:rsidRPr="000E454E" w:rsidRDefault="00FA4FE1" w:rsidP="002A23A6">
      <w:pPr>
        <w:pStyle w:val="a4"/>
        <w:spacing w:after="0"/>
      </w:pPr>
      <w:r w:rsidRPr="000E454E">
        <w:t>2) о несогласии с направленным в Комиссию замечанием и</w:t>
      </w:r>
      <w:r>
        <w:t xml:space="preserve"> </w:t>
      </w:r>
      <w:r w:rsidRPr="000E454E">
        <w:t>(или) предложением</w:t>
      </w:r>
      <w:r>
        <w:t xml:space="preserve"> </w:t>
      </w:r>
      <w:r w:rsidRPr="000E454E">
        <w:t>и об отказе во внесении соответствующих изменений в рассматриваемый документ с</w:t>
      </w:r>
      <w:r>
        <w:t xml:space="preserve"> </w:t>
      </w:r>
      <w:r w:rsidRPr="000E454E">
        <w:t>обоснованием данного положения.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6. С учетом положений протокола Комиссия подготавливает </w:t>
      </w:r>
      <w:r>
        <w:t>проект решения участников публичных слушаний</w:t>
      </w:r>
      <w:r w:rsidRPr="000E454E">
        <w:t xml:space="preserve"> об</w:t>
      </w:r>
      <w:r>
        <w:t xml:space="preserve"> </w:t>
      </w:r>
      <w:r w:rsidRPr="000E454E">
        <w:t>утверждении результатов проведения публичных слушаний, которое должно</w:t>
      </w:r>
      <w:r>
        <w:t xml:space="preserve"> </w:t>
      </w:r>
      <w:r w:rsidRPr="000E454E">
        <w:t>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 w:rsidRPr="000E454E">
        <w:t>1) о направлении на утверждение документа, рассмотренного на публичных</w:t>
      </w:r>
      <w:r>
        <w:t xml:space="preserve"> </w:t>
      </w:r>
      <w:r w:rsidRPr="000E454E">
        <w:t>слушаниях;</w:t>
      </w:r>
    </w:p>
    <w:p w:rsidR="00FA4FE1" w:rsidRPr="000E454E" w:rsidRDefault="00FA4FE1" w:rsidP="002A23A6">
      <w:pPr>
        <w:pStyle w:val="a4"/>
        <w:spacing w:after="0"/>
      </w:pPr>
      <w:r w:rsidRPr="000E454E">
        <w:t>2) о направлении документа, рассмотренного на публичных слушаниях, на</w:t>
      </w:r>
      <w:r>
        <w:t xml:space="preserve"> </w:t>
      </w:r>
      <w:r w:rsidRPr="000E454E">
        <w:t>доработку для внесения в него соответствующих изменений.</w:t>
      </w:r>
    </w:p>
    <w:p w:rsidR="00FA4FE1" w:rsidRPr="000E454E" w:rsidRDefault="00FA4FE1" w:rsidP="002A23A6">
      <w:pPr>
        <w:pStyle w:val="a4"/>
        <w:spacing w:after="0"/>
      </w:pPr>
      <w:r w:rsidRPr="000E454E">
        <w:t>7. Публичные слушания считаются состоявшимися в случаях, когда выполнены</w:t>
      </w:r>
      <w:r>
        <w:t xml:space="preserve"> </w:t>
      </w:r>
      <w:r w:rsidRPr="000E454E">
        <w:t>все требования Градостроительного кодекса Российской Федерации и настоящего</w:t>
      </w:r>
      <w:r>
        <w:t xml:space="preserve"> </w:t>
      </w:r>
      <w:r w:rsidRPr="000E454E">
        <w:t>Положения о проведении публичных слушаний</w:t>
      </w:r>
      <w:r>
        <w:t xml:space="preserve"> </w:t>
      </w:r>
      <w:r w:rsidRPr="000E454E">
        <w:t>в части сроков, процедур</w:t>
      </w:r>
      <w:r>
        <w:t xml:space="preserve"> </w:t>
      </w:r>
      <w:r w:rsidRPr="000E454E">
        <w:t>информирования и наличия подготовленных к публичным слушаниям документов и</w:t>
      </w:r>
      <w:r>
        <w:t xml:space="preserve"> </w:t>
      </w:r>
      <w:r w:rsidRPr="000E454E">
        <w:t>материалов.</w:t>
      </w:r>
    </w:p>
    <w:p w:rsidR="00FA4FE1" w:rsidRPr="000E454E" w:rsidRDefault="00FA4FE1" w:rsidP="002A23A6">
      <w:pPr>
        <w:pStyle w:val="a4"/>
        <w:spacing w:after="0"/>
      </w:pPr>
      <w:r w:rsidRPr="000E454E">
        <w:t>8. Факт отсутствия замечаний и</w:t>
      </w:r>
      <w:r>
        <w:t xml:space="preserve"> </w:t>
      </w:r>
      <w:r w:rsidRPr="000E454E">
        <w:t>(или) предложений по документам,</w:t>
      </w:r>
      <w:r>
        <w:t xml:space="preserve"> </w:t>
      </w:r>
      <w:r w:rsidRPr="000E454E">
        <w:t>рассматриваемым на публичных слушаниях, а также факт отсутствия лиц,</w:t>
      </w:r>
      <w:r>
        <w:t xml:space="preserve"> </w:t>
      </w:r>
      <w:r w:rsidRPr="000E454E">
        <w:t>приглашенных для принятия участия в публичных слушаниях, не является</w:t>
      </w:r>
      <w:r>
        <w:t xml:space="preserve"> </w:t>
      </w:r>
      <w:r w:rsidRPr="000E454E">
        <w:t>основанием для признания публичных слушаний несостоявшимися.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21" w:name="_Toc248504801"/>
      <w:bookmarkStart w:id="122" w:name="_Toc473239247"/>
      <w:r>
        <w:t>Статья 5.8 Принятие решения об утверждении результатов публичных слушаний</w:t>
      </w:r>
      <w:bookmarkEnd w:id="121"/>
      <w:bookmarkEnd w:id="122"/>
    </w:p>
    <w:p w:rsidR="00FA4FE1" w:rsidRPr="000E454E" w:rsidRDefault="00FA4FE1" w:rsidP="002A23A6">
      <w:pPr>
        <w:pStyle w:val="a4"/>
        <w:spacing w:after="0"/>
      </w:pPr>
      <w:r w:rsidRPr="000E454E">
        <w:t xml:space="preserve">1. </w:t>
      </w:r>
      <w:r>
        <w:t>Результаты</w:t>
      </w:r>
      <w:r w:rsidRPr="000E454E">
        <w:t xml:space="preserve"> публичных слушаний утвержда</w:t>
      </w:r>
      <w:r>
        <w:t>ю</w:t>
      </w:r>
      <w:r w:rsidRPr="000E454E">
        <w:t xml:space="preserve">тся </w:t>
      </w:r>
      <w:r>
        <w:t xml:space="preserve">постановлением главы </w:t>
      </w:r>
      <w:r w:rsidRPr="000E454E">
        <w:t xml:space="preserve">городского округа. 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2. </w:t>
      </w:r>
      <w:r>
        <w:t>Решение участников публичных слушаний и постановление главы городского округа</w:t>
      </w:r>
      <w:r w:rsidRPr="000E454E">
        <w:t xml:space="preserve"> о результатах публичных слушаний подлежат</w:t>
      </w:r>
      <w:r>
        <w:t xml:space="preserve"> </w:t>
      </w:r>
      <w:r w:rsidRPr="000E454E">
        <w:t>опубликованию в порядке, установленном для официального опубликования</w:t>
      </w:r>
      <w:r>
        <w:t xml:space="preserve"> </w:t>
      </w:r>
      <w:r w:rsidRPr="000E454E">
        <w:t>муниципальных правовых актов, иной официальной информации, и размещаются</w:t>
      </w:r>
      <w:r>
        <w:t xml:space="preserve"> </w:t>
      </w:r>
      <w:r w:rsidRPr="000E454E">
        <w:t xml:space="preserve">на официальном сайте </w:t>
      </w:r>
      <w:r>
        <w:t xml:space="preserve">главы городского округа ЗАТО Свободный </w:t>
      </w:r>
      <w:r w:rsidRPr="000E454E">
        <w:t xml:space="preserve"> </w:t>
      </w:r>
      <w:r>
        <w:t>и на сайте администрации городского округа ЗАТО Свободный в</w:t>
      </w:r>
      <w:r w:rsidRPr="000E454E">
        <w:t xml:space="preserve"> сети Интернет.</w:t>
      </w:r>
    </w:p>
    <w:p w:rsidR="00FA4FE1" w:rsidRDefault="00FA4FE1" w:rsidP="002A23A6">
      <w:pPr>
        <w:pStyle w:val="1"/>
        <w:spacing w:after="0"/>
      </w:pPr>
      <w:bookmarkStart w:id="123" w:name="_Toc248504802"/>
      <w:bookmarkStart w:id="124" w:name="_Toc473239248"/>
      <w:r w:rsidRPr="00013FCF">
        <w:t>Глава 6.</w:t>
      </w:r>
      <w:r>
        <w:t xml:space="preserve"> Положение о внесении изменений в правила землепользования и застройки</w:t>
      </w:r>
      <w:bookmarkEnd w:id="123"/>
      <w:r>
        <w:t xml:space="preserve"> городского округа ЗАТО Свободный</w:t>
      </w:r>
      <w:bookmarkEnd w:id="124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25" w:name="_Toc248504803"/>
      <w:bookmarkStart w:id="126" w:name="_Toc473239249"/>
      <w:r>
        <w:t>Статья 6.1 Общие положения</w:t>
      </w:r>
      <w:bookmarkEnd w:id="125"/>
      <w:bookmarkEnd w:id="126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9B77A3">
        <w:t>Настоящее Положение о внесении изменений в Правила землепользования и застройки городского округа ЗАТО Свободный (далее – Положение) определяет порядок и последовательность действий органов местного самоуправления городского округа ЗАТО Свободный, органов государственной власти, физических и юридических лиц, при проведении процедур, связанных с необходимостью внесения изменений в отдельные разделы Правил землепользования и застройки городского округа ЗАТО Свободный (далее – Правила)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>Настоящее Положение определяет процедуры: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1) </w:t>
      </w:r>
      <w:r w:rsidRPr="009B77A3">
        <w:t>внесения изменений в раздел «Порядок применения Правил землепользования и застройки городского округа ЗАТО Свободный»</w:t>
      </w:r>
      <w:r w:rsidRPr="000E454E">
        <w:t xml:space="preserve">; 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2) </w:t>
      </w:r>
      <w:r w:rsidRPr="009B77A3">
        <w:t>внесения изменений в раздел «Карта градостроительного зонирования городского округа ЗАТО Свободный»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0E454E">
        <w:t>внесения изменений в раздел «Градостроительные регламенты,</w:t>
      </w:r>
      <w:r>
        <w:t xml:space="preserve"> </w:t>
      </w:r>
      <w:r w:rsidRPr="000E454E">
        <w:t>действующие</w:t>
      </w:r>
      <w:r>
        <w:t xml:space="preserve"> </w:t>
      </w:r>
      <w:r w:rsidRPr="000E454E">
        <w:t>на территории городского округа</w:t>
      </w:r>
      <w:r>
        <w:t xml:space="preserve"> ЗАТО Свободный</w:t>
      </w:r>
      <w:r w:rsidRPr="000E454E">
        <w:t>».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9B77A3">
        <w:t xml:space="preserve">Внесение изменений в каждый из разделов, указанных в </w:t>
      </w:r>
      <w:r>
        <w:t>пункте</w:t>
      </w:r>
      <w:r w:rsidRPr="009B77A3">
        <w:t xml:space="preserve"> 2 настоящей статьи, осуществляется на основании предложений, подготовленных органами государственной власти Российской Федерации и Свердловской области, органами местного самоуправления городского округа ЗАТО Свободный, физическими и юридическими лицами, заинтересованными во внесении таких изменений (далее – заявители)</w:t>
      </w:r>
      <w:r w:rsidRPr="000E454E">
        <w:t xml:space="preserve">. </w:t>
      </w:r>
    </w:p>
    <w:p w:rsidR="00FA4FE1" w:rsidRPr="000E454E" w:rsidRDefault="00FA4FE1" w:rsidP="002A23A6">
      <w:pPr>
        <w:pStyle w:val="a4"/>
        <w:spacing w:after="0"/>
      </w:pPr>
      <w:r>
        <w:t xml:space="preserve">4. </w:t>
      </w:r>
      <w:r w:rsidRPr="009B77A3">
        <w:t>Органом, уполномоченным на принятие и рассмотрение предложений, указанных в пункте 3 настоящей статьи, является Комиссия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Комиссия является также органом, обеспечивающим и координирующим работу</w:t>
      </w:r>
      <w:r>
        <w:t xml:space="preserve"> </w:t>
      </w:r>
      <w:r w:rsidRPr="000E454E">
        <w:t>по внесению изменений в Правила.</w:t>
      </w:r>
    </w:p>
    <w:p w:rsidR="00FA4FE1" w:rsidRPr="000E454E" w:rsidRDefault="00FA4FE1" w:rsidP="002A23A6">
      <w:pPr>
        <w:pStyle w:val="a4"/>
        <w:spacing w:after="0"/>
        <w:rPr>
          <w:rFonts w:cs="Times New Roman"/>
        </w:rPr>
      </w:pPr>
      <w:r>
        <w:t xml:space="preserve">5. </w:t>
      </w:r>
      <w:r w:rsidRPr="000E454E">
        <w:t>Предложения,</w:t>
      </w:r>
      <w:r>
        <w:t xml:space="preserve"> </w:t>
      </w:r>
      <w:r w:rsidRPr="000E454E">
        <w:t xml:space="preserve">указанные в </w:t>
      </w:r>
      <w:r>
        <w:t xml:space="preserve">пункте </w:t>
      </w:r>
      <w:r w:rsidRPr="000E454E">
        <w:t>3 настоящей статьи, подлежат обязательной</w:t>
      </w:r>
      <w:r>
        <w:t xml:space="preserve"> </w:t>
      </w:r>
      <w:r w:rsidRPr="000E454E">
        <w:t>регистрации в день их представления в комиссию.</w:t>
      </w:r>
      <w:r>
        <w:t xml:space="preserve"> </w:t>
      </w:r>
    </w:p>
    <w:p w:rsidR="00FA4FE1" w:rsidRPr="000E454E" w:rsidRDefault="00FA4FE1" w:rsidP="002A23A6">
      <w:pPr>
        <w:pStyle w:val="a4"/>
        <w:spacing w:after="0"/>
      </w:pPr>
      <w:r>
        <w:t xml:space="preserve">6. </w:t>
      </w:r>
      <w:r w:rsidRPr="009B77A3">
        <w:t xml:space="preserve">Комиссия, </w:t>
      </w:r>
      <w:r w:rsidRPr="00BF4070">
        <w:t>в срок не более 30-ти дней с даты регистрации таких предложений,</w:t>
      </w:r>
      <w:r w:rsidRPr="009B77A3">
        <w:t xml:space="preserve"> осуществляет проверку предложений, указанных в пункте 3 настоящей статьи, на наличие оснований для рассмотрения Главой вопроса о внесении изменений в Правила и подготовку заключения, выводы которого должны содержать рекомендации о внесении, в соответствии с поступившим предложением, изменения в соответствующий раздел Правил, или – рекомендации об отклонении таких предложения с указанием причин отклонения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7. Основаниями для рассмотрения Главой вопроса о внесении изменений в</w:t>
      </w:r>
      <w:r>
        <w:t xml:space="preserve"> </w:t>
      </w:r>
      <w:r w:rsidRPr="000E454E">
        <w:t>Правила являются: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1) </w:t>
      </w:r>
      <w:r w:rsidRPr="009B77A3">
        <w:t xml:space="preserve">несоответствие Правил </w:t>
      </w:r>
      <w:r>
        <w:t>Г</w:t>
      </w:r>
      <w:r w:rsidRPr="009B77A3">
        <w:t>енеральному плану городского округа ЗАТО Свободный, возникшее в результате внесения в указанный генеральный план изменений</w:t>
      </w:r>
      <w:r w:rsidRPr="000E454E">
        <w:t xml:space="preserve">; </w:t>
      </w:r>
    </w:p>
    <w:p w:rsidR="00FA4FE1" w:rsidRPr="000E454E" w:rsidRDefault="00FA4FE1" w:rsidP="002A23A6">
      <w:pPr>
        <w:pStyle w:val="a4"/>
        <w:spacing w:after="0"/>
      </w:pPr>
      <w:r w:rsidRPr="000E454E">
        <w:t>2) поступление предложений об изменении границ территориальных зон,</w:t>
      </w:r>
      <w:r>
        <w:t xml:space="preserve"> </w:t>
      </w:r>
      <w:r w:rsidRPr="000E454E">
        <w:t>изменении градостроительных регламентов;</w:t>
      </w:r>
    </w:p>
    <w:p w:rsidR="00FA4FE1" w:rsidRPr="000E454E" w:rsidRDefault="00FA4FE1" w:rsidP="002A23A6">
      <w:pPr>
        <w:pStyle w:val="a4"/>
        <w:spacing w:after="0"/>
      </w:pPr>
      <w:r w:rsidRPr="000E454E">
        <w:t xml:space="preserve">3) </w:t>
      </w:r>
      <w:r w:rsidRPr="009B77A3">
        <w:t>необходимость совершенствования Порядка применения Правил землепользования и застройки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8. </w:t>
      </w:r>
      <w:r w:rsidRPr="000E454E">
        <w:t>Заключение,</w:t>
      </w:r>
      <w:r>
        <w:t xml:space="preserve"> </w:t>
      </w:r>
      <w:r w:rsidRPr="000E454E">
        <w:t xml:space="preserve">указанное в </w:t>
      </w:r>
      <w:r>
        <w:t>пункте</w:t>
      </w:r>
      <w:r w:rsidRPr="000E454E">
        <w:t xml:space="preserve"> 6 настоящей статьи, и предложения,</w:t>
      </w:r>
      <w:r>
        <w:t xml:space="preserve"> </w:t>
      </w:r>
      <w:r w:rsidRPr="000E454E">
        <w:t xml:space="preserve">указанные в </w:t>
      </w:r>
      <w:r>
        <w:t xml:space="preserve">пункте </w:t>
      </w:r>
      <w:r w:rsidRPr="000E454E">
        <w:t>3 настоящей статьи,</w:t>
      </w:r>
      <w:r>
        <w:t xml:space="preserve"> К</w:t>
      </w:r>
      <w:r w:rsidRPr="000E454E">
        <w:t>омиссия направляет Главе.</w:t>
      </w:r>
    </w:p>
    <w:p w:rsidR="00FA4FE1" w:rsidRPr="000E454E" w:rsidRDefault="00FA4FE1" w:rsidP="002A23A6">
      <w:pPr>
        <w:pStyle w:val="a4"/>
        <w:spacing w:after="0"/>
      </w:pPr>
      <w:r>
        <w:t xml:space="preserve">9. </w:t>
      </w:r>
      <w:r w:rsidRPr="009B77A3">
        <w:t>Глава, с учетом рекомендаций, содержащихся в заключени</w:t>
      </w:r>
      <w:r>
        <w:t>и</w:t>
      </w:r>
      <w:r w:rsidRPr="009B77A3">
        <w:t xml:space="preserve"> </w:t>
      </w:r>
      <w:r>
        <w:t>К</w:t>
      </w:r>
      <w:r w:rsidRPr="009B77A3">
        <w:t xml:space="preserve">омиссии, </w:t>
      </w:r>
      <w:r w:rsidRPr="00BF4070">
        <w:t>в срок не более 20 дней с даты поступления документов, у</w:t>
      </w:r>
      <w:r w:rsidRPr="009B77A3">
        <w:t xml:space="preserve">казанных в </w:t>
      </w:r>
      <w:r>
        <w:t>пункте</w:t>
      </w:r>
      <w:r w:rsidRPr="009B77A3">
        <w:t xml:space="preserve"> 8 настоящей статьи, </w:t>
      </w:r>
      <w:r>
        <w:t xml:space="preserve">утверждает постановление администрации городского округа ЗАТО Свободный </w:t>
      </w:r>
      <w:r w:rsidRPr="009B77A3">
        <w:t>о подготовке проекта внесении изменения в соответствующий раздел Правил или об отклонении предложения о внесении изменения с указанием причин отклонения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10. </w:t>
      </w:r>
      <w:r w:rsidRPr="000E454E">
        <w:t xml:space="preserve">Копию </w:t>
      </w:r>
      <w:r>
        <w:t>Постановления</w:t>
      </w:r>
      <w:r w:rsidRPr="000E454E">
        <w:t xml:space="preserve">, указанного в </w:t>
      </w:r>
      <w:r>
        <w:t xml:space="preserve">пункте </w:t>
      </w:r>
      <w:r w:rsidRPr="000E454E">
        <w:t>9 настоящей статьи, Глава направляет</w:t>
      </w:r>
      <w:r>
        <w:t xml:space="preserve"> К</w:t>
      </w:r>
      <w:r w:rsidRPr="000E454E">
        <w:t>омиссии.</w:t>
      </w:r>
    </w:p>
    <w:p w:rsidR="00FA4FE1" w:rsidRPr="000E454E" w:rsidRDefault="00FA4FE1" w:rsidP="002A23A6">
      <w:pPr>
        <w:pStyle w:val="a4"/>
        <w:spacing w:after="0"/>
      </w:pPr>
      <w:r>
        <w:t xml:space="preserve">11. </w:t>
      </w:r>
      <w:r w:rsidRPr="009B77A3">
        <w:t xml:space="preserve">Комиссия, </w:t>
      </w:r>
      <w:r w:rsidRPr="00625972">
        <w:t xml:space="preserve">в срок не более 10 дней с даты поступления копии </w:t>
      </w:r>
      <w:r>
        <w:t>Постановления</w:t>
      </w:r>
      <w:r w:rsidRPr="00625972">
        <w:t xml:space="preserve">, указанного в </w:t>
      </w:r>
      <w:r>
        <w:t>пункте</w:t>
      </w:r>
      <w:r w:rsidRPr="00625972">
        <w:t xml:space="preserve"> 10 настоящей статьи</w:t>
      </w:r>
      <w:r w:rsidRPr="009B77A3">
        <w:t>, направляет ее заявителю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12. </w:t>
      </w:r>
      <w:r w:rsidRPr="009B77A3">
        <w:t>На территории городского округа ЗАТО Свободный внесение изменений в Правила могут осуществляться только после проведения публичных слушаний. Публичные слушания проводятся в соответствии с Положением о проведении публичных слушаний по вопросам землепользования и застройки городского округа ЗАТО Свободный</w:t>
      </w:r>
      <w:r>
        <w:t xml:space="preserve"> (глава 5)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13. </w:t>
      </w:r>
      <w:r w:rsidRPr="009B77A3">
        <w:t xml:space="preserve">Все решения органов местного самоуправления городского округа ЗАТО Свободный, связанные с подготовкой предложений о внесении изменений и с принятием решений о внесении изменений в Правила, подлежат опубликованию в порядке, установленном для официального опубликования муниципальных правовых актов, иной официальной информации, и размещению на официальном сайте </w:t>
      </w:r>
      <w:r>
        <w:t xml:space="preserve">органа местного самоуправления городского округа ЗАТО Свободный </w:t>
      </w:r>
      <w:r w:rsidRPr="009B77A3">
        <w:t>в сети "Интернет". Сообщение о принятии таких решений могут быть также распространены по радио и телевидению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14. </w:t>
      </w:r>
      <w:r w:rsidRPr="009B77A3">
        <w:t>На территории городского округа ЗАТО Свободный внесение изменений в Правила осуществляется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9B77A3">
        <w:t>при обязательном соблюдении положений о территориальном планировании, содержащихся в Генеральном плане городского округа ЗАТО Свободный</w:t>
      </w:r>
      <w:r w:rsidRPr="000E454E">
        <w:t xml:space="preserve">; 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с учетом результатов публичных слушаний и предложений заинтересованных</w:t>
      </w:r>
      <w:r>
        <w:t xml:space="preserve"> </w:t>
      </w:r>
      <w:r w:rsidRPr="000E454E">
        <w:t xml:space="preserve">лиц.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27" w:name="_Toc248504804"/>
      <w:bookmarkStart w:id="128" w:name="_Toc473239250"/>
      <w:r>
        <w:t>Статья 6.2 Особенности внесение изменений в раздел «Порядок применения Правил землепользования и застройки городского округа ЗАТО Свободный»</w:t>
      </w:r>
      <w:bookmarkEnd w:id="127"/>
      <w:bookmarkEnd w:id="128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255517">
        <w:t>Внесение изменений в Порядок применения Правил землепользования и застройки городского округа ЗАТО Свободный (далее – Порядок применения Правил) осуществляется в следующей последовательности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255517">
        <w:t>Принятие решения о подготовке предложений о внесении изменений в Порядок применения Правил землепользования и застройки городского округа ЗАТО Свободный (далее – предложения о внесении изменений в Порядок применения Правил)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Подготовка предложений о внесении изменений в</w:t>
      </w:r>
      <w:r>
        <w:t xml:space="preserve"> </w:t>
      </w:r>
      <w:r w:rsidRPr="000E454E">
        <w:t>Порядок применения Правил.</w:t>
      </w:r>
    </w:p>
    <w:p w:rsidR="00FA4FE1" w:rsidRPr="000E454E" w:rsidRDefault="00FA4FE1" w:rsidP="002A23A6">
      <w:pPr>
        <w:pStyle w:val="a4"/>
        <w:spacing w:after="0"/>
      </w:pPr>
      <w:r>
        <w:t>3) Подготовка заключения К</w:t>
      </w:r>
      <w:r w:rsidRPr="000E454E">
        <w:t>омиссии о внесении изменений в</w:t>
      </w:r>
      <w:r>
        <w:t xml:space="preserve"> </w:t>
      </w:r>
      <w:r w:rsidRPr="000E454E">
        <w:t>Порядок применения Правил.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0E454E">
        <w:t>Принятие решения о проведении публичных слушаний по</w:t>
      </w:r>
      <w:r>
        <w:t xml:space="preserve"> </w:t>
      </w:r>
      <w:r w:rsidRPr="000E454E">
        <w:t>вопросу о внесении изменений в Порядок применения</w:t>
      </w:r>
      <w:r>
        <w:t xml:space="preserve"> </w:t>
      </w:r>
      <w:r w:rsidRPr="000E454E">
        <w:t>Правил.</w:t>
      </w:r>
    </w:p>
    <w:p w:rsidR="00FA4FE1" w:rsidRPr="000E454E" w:rsidRDefault="00FA4FE1" w:rsidP="002A23A6">
      <w:pPr>
        <w:pStyle w:val="a4"/>
        <w:spacing w:after="0"/>
      </w:pPr>
      <w:r>
        <w:t xml:space="preserve">5) </w:t>
      </w:r>
      <w:r w:rsidRPr="000E454E">
        <w:t xml:space="preserve">Утверждение изменений </w:t>
      </w:r>
      <w:r>
        <w:t xml:space="preserve">в </w:t>
      </w:r>
      <w:r w:rsidRPr="000E454E">
        <w:t>Поряд</w:t>
      </w:r>
      <w:r>
        <w:t>ок</w:t>
      </w:r>
      <w:r w:rsidRPr="000E454E">
        <w:t xml:space="preserve"> применения Правил.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29" w:name="_Toc248504805"/>
      <w:bookmarkStart w:id="130" w:name="_Toc473239251"/>
      <w:r>
        <w:t>Статья 6.3 Принятие решения о подготовке предложений о внесении изменений в Порядок применения Правил</w:t>
      </w:r>
      <w:bookmarkEnd w:id="129"/>
      <w:bookmarkEnd w:id="130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0E454E">
        <w:t>Решение о подготовке предложений о внесении изменений в Порядок</w:t>
      </w:r>
      <w:r>
        <w:t xml:space="preserve"> </w:t>
      </w:r>
      <w:r w:rsidRPr="000E454E">
        <w:t>применения Правил принимает</w:t>
      </w:r>
      <w:r>
        <w:t>ся постановлением администрации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 xml:space="preserve">Решение, указанное в </w:t>
      </w:r>
      <w:r>
        <w:t>пункте</w:t>
      </w:r>
      <w:r w:rsidRPr="000E454E">
        <w:t xml:space="preserve"> 1 настоящей статьи, должно содержать</w:t>
      </w:r>
      <w:r>
        <w:t xml:space="preserve"> </w:t>
      </w:r>
      <w:r w:rsidRPr="000E454E">
        <w:t>следующие положения: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цели и задачи внесения изменений в Порядок применения Правил;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порядок и сроки проведения работ по подготовке предложений о внесении</w:t>
      </w:r>
      <w:r>
        <w:t xml:space="preserve"> </w:t>
      </w:r>
      <w:r w:rsidRPr="000E454E">
        <w:t>изменений в Порядок применения Правил;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255517">
        <w:t>пере</w:t>
      </w:r>
      <w:r>
        <w:t>чень структурных подразделений а</w:t>
      </w:r>
      <w:r w:rsidRPr="00255517">
        <w:t>дминистрации городского округа ЗАТО Свободный, осуществляющих подготовку предложений о внесении изменений в Порядок применения Правил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0E454E">
        <w:t xml:space="preserve">порядок направления в </w:t>
      </w:r>
      <w:r>
        <w:t>К</w:t>
      </w:r>
      <w:r w:rsidRPr="000E454E">
        <w:t>омиссию предложений заинтересованных лиц по</w:t>
      </w:r>
      <w:r>
        <w:t xml:space="preserve"> </w:t>
      </w:r>
      <w:r w:rsidRPr="000E454E">
        <w:t>подготовке предложений о внесении изменений в Порядок применения Правил.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0E454E">
        <w:t xml:space="preserve">Решение, указанное в </w:t>
      </w:r>
      <w:r>
        <w:t>пункте</w:t>
      </w:r>
      <w:r w:rsidRPr="000E454E">
        <w:t xml:space="preserve"> 1 настоящей статьи, публикуется в установленном</w:t>
      </w:r>
      <w:r>
        <w:t xml:space="preserve"> </w:t>
      </w:r>
      <w:r w:rsidRPr="000E454E">
        <w:t>порядке</w:t>
      </w:r>
      <w:r>
        <w:t xml:space="preserve"> </w:t>
      </w:r>
      <w:r w:rsidRPr="000E454E">
        <w:t xml:space="preserve">и передается </w:t>
      </w:r>
      <w:r>
        <w:t>К</w:t>
      </w:r>
      <w:r w:rsidRPr="000E454E">
        <w:t xml:space="preserve">омиссии. 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31" w:name="_Toc248504806"/>
      <w:bookmarkStart w:id="132" w:name="_Toc473239252"/>
      <w:r>
        <w:t>Статья 6.4 Подготовка предложений о внесении изменений в Порядок применения правил</w:t>
      </w:r>
      <w:bookmarkEnd w:id="131"/>
      <w:bookmarkEnd w:id="132"/>
    </w:p>
    <w:p w:rsidR="00FA4FE1" w:rsidRPr="000E454E" w:rsidRDefault="00FA4FE1" w:rsidP="002A23A6">
      <w:pPr>
        <w:pStyle w:val="a4"/>
        <w:spacing w:after="0"/>
      </w:pPr>
      <w:r w:rsidRPr="000E454E">
        <w:t xml:space="preserve">1. Структурные подразделения, указанные в </w:t>
      </w:r>
      <w:r>
        <w:t>под</w:t>
      </w:r>
      <w:r w:rsidRPr="000E454E">
        <w:t xml:space="preserve">пункте 3 </w:t>
      </w:r>
      <w:r>
        <w:t>пункта</w:t>
      </w:r>
      <w:r w:rsidRPr="000E454E">
        <w:t xml:space="preserve"> 2</w:t>
      </w:r>
      <w:r>
        <w:t xml:space="preserve"> </w:t>
      </w:r>
      <w:r w:rsidRPr="000E454E">
        <w:t xml:space="preserve">статьи </w:t>
      </w:r>
      <w:r>
        <w:t>6.3 настоящих</w:t>
      </w:r>
      <w:r w:rsidRPr="000E454E">
        <w:t xml:space="preserve"> П</w:t>
      </w:r>
      <w:r>
        <w:t>равил</w:t>
      </w:r>
      <w:r w:rsidRPr="000E454E">
        <w:t>, подготавливают предложения о внесении изменений в</w:t>
      </w:r>
      <w:r>
        <w:t xml:space="preserve"> </w:t>
      </w:r>
      <w:r w:rsidRPr="000E454E">
        <w:t>Порядок применения Правил в форме пакета проектов нормативных правовых актов</w:t>
      </w:r>
      <w:r>
        <w:t xml:space="preserve"> </w:t>
      </w:r>
      <w:r w:rsidRPr="000E454E">
        <w:t xml:space="preserve">органов местного самоуправления </w:t>
      </w:r>
      <w:r w:rsidRPr="00255517">
        <w:t>городского округа ЗАТО Свободный по разделу регулирования вопросов землепользования и застройки на территории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</w:t>
      </w:r>
      <w:r>
        <w:t xml:space="preserve"> </w:t>
      </w:r>
      <w:r w:rsidRPr="000E454E">
        <w:t>Предложения о внесении изменений в Порядок применения Правил</w:t>
      </w:r>
      <w:r>
        <w:t xml:space="preserve"> </w:t>
      </w:r>
      <w:r w:rsidRPr="000E454E">
        <w:t xml:space="preserve">представляются в </w:t>
      </w:r>
      <w:r>
        <w:t>К</w:t>
      </w:r>
      <w:r w:rsidRPr="000E454E">
        <w:t>омиссию.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33" w:name="_Toc248504807"/>
      <w:bookmarkStart w:id="134" w:name="_Toc473239253"/>
      <w:r>
        <w:t>Статья 6.5 Подготовка заключения комиссии о внесении изменений в Порядок применения Правил</w:t>
      </w:r>
      <w:bookmarkEnd w:id="133"/>
      <w:bookmarkEnd w:id="134"/>
    </w:p>
    <w:p w:rsidR="00FA4FE1" w:rsidRPr="000E454E" w:rsidRDefault="00FA4FE1" w:rsidP="002A23A6">
      <w:pPr>
        <w:pStyle w:val="a4"/>
        <w:spacing w:after="0"/>
      </w:pPr>
      <w:r w:rsidRPr="000E454E">
        <w:t xml:space="preserve">Заключение </w:t>
      </w:r>
      <w:r>
        <w:t>К</w:t>
      </w:r>
      <w:r w:rsidRPr="000E454E">
        <w:t>омиссии по предложениям о внесении изменений в Порядок</w:t>
      </w:r>
      <w:r>
        <w:t xml:space="preserve"> </w:t>
      </w:r>
      <w:r w:rsidRPr="000E454E">
        <w:t xml:space="preserve">применения Правил подготавливается с учетом решения, указанного в </w:t>
      </w:r>
      <w:r>
        <w:t>пункте</w:t>
      </w:r>
      <w:r w:rsidRPr="000E454E">
        <w:t xml:space="preserve"> 1</w:t>
      </w:r>
      <w:r>
        <w:t xml:space="preserve"> </w:t>
      </w:r>
      <w:r w:rsidRPr="000E454E">
        <w:t xml:space="preserve">статьи </w:t>
      </w:r>
      <w:r>
        <w:t>6.3</w:t>
      </w:r>
      <w:r w:rsidRPr="000E454E">
        <w:t xml:space="preserve"> н</w:t>
      </w:r>
      <w:r>
        <w:t>астоящих Правил</w:t>
      </w:r>
      <w:r w:rsidRPr="000E454E">
        <w:t>, и передается Главе.</w:t>
      </w:r>
    </w:p>
    <w:p w:rsidR="00FA4FE1" w:rsidRPr="003A410D" w:rsidRDefault="00FA4FE1" w:rsidP="002A23A6">
      <w:pPr>
        <w:pStyle w:val="2"/>
        <w:spacing w:before="0" w:after="0"/>
        <w:rPr>
          <w:rFonts w:cs="Times New Roman"/>
          <w:color w:val="FF0000"/>
        </w:rPr>
      </w:pPr>
      <w:bookmarkStart w:id="135" w:name="_Toc248504808"/>
      <w:bookmarkStart w:id="136" w:name="_Toc473239254"/>
      <w:r w:rsidRPr="003A410D">
        <w:rPr>
          <w:color w:val="FF0000"/>
        </w:rPr>
        <w:t>Статья 6.6 Проведение публичных слушаний по вопросу о внесении изменений в Порядок применения Правил</w:t>
      </w:r>
      <w:bookmarkEnd w:id="135"/>
      <w:bookmarkEnd w:id="136"/>
    </w:p>
    <w:p w:rsidR="00FA4FE1" w:rsidRPr="000E454E" w:rsidRDefault="00FA4FE1" w:rsidP="002A23A6">
      <w:pPr>
        <w:pStyle w:val="a4"/>
        <w:spacing w:after="0"/>
        <w:rPr>
          <w:rFonts w:cs="Times New Roman"/>
        </w:rPr>
      </w:pPr>
      <w:r>
        <w:t xml:space="preserve">1. </w:t>
      </w:r>
      <w:r w:rsidRPr="002F5F74">
        <w:t xml:space="preserve">Глава, </w:t>
      </w:r>
      <w:r w:rsidRPr="00F2412E">
        <w:t>в срок не более 10 дней с даты представления ему заключения</w:t>
      </w:r>
      <w:r w:rsidRPr="002F5F74">
        <w:t xml:space="preserve">, указанного в статье </w:t>
      </w:r>
      <w:r>
        <w:t>6.5 настоящих Правил</w:t>
      </w:r>
      <w:r w:rsidRPr="002F5F74">
        <w:t xml:space="preserve">, направляет </w:t>
      </w:r>
      <w:r>
        <w:t>главе</w:t>
      </w:r>
      <w:r w:rsidRPr="002F5F74">
        <w:t xml:space="preserve"> городского округа ЗАТО Свободный предложение о проведении публичных слушаний по внесению изменений в Порядок применения Правил.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2F5F74">
        <w:t xml:space="preserve">Комиссия, </w:t>
      </w:r>
      <w:r w:rsidRPr="007F64CA">
        <w:t>в срок не более 5 дней со дня завершения публичных слушаний и с</w:t>
      </w:r>
      <w:r w:rsidRPr="002F5F74">
        <w:t xml:space="preserve"> учетом результатов таких публичных слушаний, </w:t>
      </w:r>
      <w:r>
        <w:t>готовит изменения</w:t>
      </w:r>
      <w:r w:rsidRPr="002F5F74">
        <w:t xml:space="preserve"> в Порядок применения Правил и представляет его Главе вместе с </w:t>
      </w:r>
      <w:r>
        <w:t>решением участников</w:t>
      </w:r>
      <w:r w:rsidRPr="002F5F74">
        <w:t xml:space="preserve"> публичных слушаний и </w:t>
      </w:r>
      <w:r>
        <w:t>постановление главы</w:t>
      </w:r>
      <w:r w:rsidRPr="002F5F74">
        <w:t xml:space="preserve"> городского округа ЗАТО Свободный о результатах публичных слушаний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2F5F74">
        <w:t xml:space="preserve">Глава, </w:t>
      </w:r>
      <w:r w:rsidRPr="007F64CA">
        <w:t>в срок не более 10 дней с даты представления документов,</w:t>
      </w:r>
      <w:r w:rsidRPr="002F5F74">
        <w:t xml:space="preserve"> указанных в </w:t>
      </w:r>
      <w:r>
        <w:t>пункте</w:t>
      </w:r>
      <w:r w:rsidRPr="002F5F74">
        <w:t xml:space="preserve"> 2 настоящей статьи, должен принять одно из следующих решений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2F5F74">
        <w:t>решение о направлении документов в Думу городского округа ЗАТО Свободный для утверждения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об их отклонении и о направлении на доработку с указанием даты его</w:t>
      </w:r>
      <w:r>
        <w:t xml:space="preserve"> </w:t>
      </w:r>
      <w:r w:rsidRPr="000E454E">
        <w:t>повторного представления.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37" w:name="_Toc248504809"/>
      <w:bookmarkStart w:id="138" w:name="_Toc473239255"/>
      <w:r>
        <w:t>Статья 6.7 Утверждение изменений Порядка применения Правил</w:t>
      </w:r>
      <w:bookmarkEnd w:id="137"/>
      <w:bookmarkEnd w:id="138"/>
    </w:p>
    <w:p w:rsidR="00FA4FE1" w:rsidRPr="000E454E" w:rsidRDefault="00FA4FE1" w:rsidP="002A23A6">
      <w:pPr>
        <w:pStyle w:val="a4"/>
        <w:spacing w:after="0"/>
      </w:pPr>
      <w:r w:rsidRPr="00A914FD">
        <w:t xml:space="preserve">Дума городского округа ЗАТО Свободный, по результатам рассмотрения вопроса о внесении изменений в Порядок применения Правил, с учетом </w:t>
      </w:r>
      <w:r>
        <w:t>решения участников</w:t>
      </w:r>
      <w:r w:rsidRPr="00A914FD">
        <w:t xml:space="preserve"> публичных слушаний и </w:t>
      </w:r>
      <w:r>
        <w:t>постановления главы</w:t>
      </w:r>
      <w:r w:rsidRPr="002F5F74">
        <w:t xml:space="preserve"> городского округа ЗАТО Свободный</w:t>
      </w:r>
      <w:r w:rsidRPr="00A914FD">
        <w:t xml:space="preserve"> о результатах публичных слушаний, может принять решение о внесении изменений в Порядок применения Правил или, в соответствии с результатами публичных слушаний, направить документы Главе на доработку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39" w:name="_Toc248504810"/>
      <w:bookmarkStart w:id="140" w:name="_Toc473239256"/>
      <w:r>
        <w:t>Статья 6.8 Особенности внесения изменений в раздел «Карта градостроительного зонирования городского округа ЗАТО Свободный»</w:t>
      </w:r>
      <w:bookmarkEnd w:id="139"/>
      <w:bookmarkEnd w:id="140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DB777B">
        <w:t>Внесение изменений карту градостроительного зонирования городского округа ЗАТО Свободный (далее – карта градостроительного зонирования) осуществляется в следующей последовательности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Подготовка предложений о внесении изменений в карту градостроительного</w:t>
      </w:r>
      <w:r>
        <w:t xml:space="preserve"> </w:t>
      </w:r>
      <w:r w:rsidRPr="000E454E">
        <w:t>зонирования.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 xml:space="preserve">Подготовка заключения </w:t>
      </w:r>
      <w:r>
        <w:t>К</w:t>
      </w:r>
      <w:r w:rsidRPr="000E454E">
        <w:t>омиссии о внесении изменений в карту</w:t>
      </w:r>
      <w:r>
        <w:t xml:space="preserve"> </w:t>
      </w:r>
      <w:r w:rsidRPr="000E454E">
        <w:t>градостроительного зонирования.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0E454E">
        <w:t>Принятие решения о подготовке проекта изменения карты градостроительного</w:t>
      </w:r>
      <w:r>
        <w:t xml:space="preserve"> </w:t>
      </w:r>
      <w:r w:rsidRPr="000E454E">
        <w:t>зонирования.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0E454E">
        <w:t>Рассмотрение проекта изменения карты градостроительного зонирования.</w:t>
      </w:r>
    </w:p>
    <w:p w:rsidR="00FA4FE1" w:rsidRPr="000E454E" w:rsidRDefault="00FA4FE1" w:rsidP="002A23A6">
      <w:pPr>
        <w:pStyle w:val="a4"/>
        <w:spacing w:after="0"/>
      </w:pPr>
      <w:r>
        <w:t xml:space="preserve">5) </w:t>
      </w:r>
      <w:r w:rsidRPr="000E454E">
        <w:t>Проведение публичных слушаний по внесению изменений внесения изменений в</w:t>
      </w:r>
      <w:r>
        <w:t xml:space="preserve"> </w:t>
      </w:r>
      <w:r w:rsidRPr="000E454E">
        <w:t>карту градостроительного зонирования.</w:t>
      </w:r>
    </w:p>
    <w:p w:rsidR="00FA4FE1" w:rsidRPr="000E454E" w:rsidRDefault="00FA4FE1" w:rsidP="002A23A6">
      <w:pPr>
        <w:pStyle w:val="a4"/>
        <w:spacing w:after="0"/>
      </w:pPr>
      <w:r>
        <w:t xml:space="preserve">6) </w:t>
      </w:r>
      <w:r w:rsidRPr="000E454E">
        <w:t>Утверждение изменений карты градостроительного зонирования.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41" w:name="_Toc248504811"/>
      <w:bookmarkStart w:id="142" w:name="_Toc473239257"/>
      <w:r>
        <w:t>Статья 6.9 Подготовка предложений о внесении изменений в карту градостроительного зонирования</w:t>
      </w:r>
      <w:bookmarkEnd w:id="141"/>
      <w:bookmarkEnd w:id="142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0E454E">
        <w:t>Предложения о внесении изменений в карту градостроительного зонирования</w:t>
      </w:r>
      <w:r>
        <w:t xml:space="preserve"> </w:t>
      </w:r>
      <w:r w:rsidRPr="000E454E">
        <w:t>(далее – Предложения) могут быть подготовлены: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федеральными органами исполнительной власти в случаях, если установленные</w:t>
      </w:r>
      <w:r>
        <w:t xml:space="preserve"> </w:t>
      </w:r>
      <w:r w:rsidRPr="000E454E">
        <w:t>границы и</w:t>
      </w:r>
      <w:r>
        <w:t xml:space="preserve"> </w:t>
      </w:r>
      <w:r w:rsidRPr="000E454E">
        <w:t>(или) виды территориальных зон препятствуют функционированию и</w:t>
      </w:r>
      <w:r>
        <w:t xml:space="preserve"> </w:t>
      </w:r>
      <w:r w:rsidRPr="000E454E">
        <w:t>размещению объектов капитального строительства федерального значения;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органами исполнительной власти Свердловской области в случаях, если</w:t>
      </w:r>
      <w:r>
        <w:t xml:space="preserve"> </w:t>
      </w:r>
      <w:r w:rsidRPr="000E454E">
        <w:t>установленные границы и</w:t>
      </w:r>
      <w:r>
        <w:t xml:space="preserve"> </w:t>
      </w:r>
      <w:r w:rsidRPr="000E454E">
        <w:t>(или) виды территориальных зон препятствуют</w:t>
      </w:r>
      <w:r>
        <w:t xml:space="preserve"> </w:t>
      </w:r>
      <w:r w:rsidRPr="000E454E">
        <w:t>функционированию и размещению объектов капитального строительства областного</w:t>
      </w:r>
      <w:r>
        <w:t xml:space="preserve"> </w:t>
      </w:r>
      <w:r w:rsidRPr="000E454E">
        <w:t>значения;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0E454E">
        <w:t>физическими или юридическими лицами в инициативном порядке либо в</w:t>
      </w:r>
      <w:r>
        <w:t xml:space="preserve"> </w:t>
      </w:r>
      <w:r w:rsidRPr="000E454E">
        <w:t>случаях, если в результате установления границ и</w:t>
      </w:r>
      <w:r>
        <w:t xml:space="preserve"> </w:t>
      </w:r>
      <w:r w:rsidRPr="000E454E">
        <w:t>(или) видов территориальных зоны</w:t>
      </w:r>
      <w:r>
        <w:t xml:space="preserve"> </w:t>
      </w:r>
      <w:r w:rsidRPr="000E454E">
        <w:t>земельные участки и объекты капитального строительства не используются</w:t>
      </w:r>
      <w:r>
        <w:t xml:space="preserve"> </w:t>
      </w:r>
      <w:r w:rsidRPr="000E454E">
        <w:t>эффективно, причиняется вред их правообладателям, снижается стоимость</w:t>
      </w:r>
      <w:r>
        <w:t xml:space="preserve"> </w:t>
      </w:r>
      <w:r w:rsidRPr="000E454E">
        <w:t>земельных участков и объектов капитального строительства, не реализуются права и</w:t>
      </w:r>
      <w:r>
        <w:t xml:space="preserve"> </w:t>
      </w:r>
      <w:r w:rsidRPr="000E454E">
        <w:t>законные интересы граждан и их объединений;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DB777B">
        <w:t xml:space="preserve">отделом городского хозяйства </w:t>
      </w:r>
      <w:r>
        <w:t>а</w:t>
      </w:r>
      <w:r w:rsidRPr="00DB777B">
        <w:t>дминистрации городского округа ЗАТО</w:t>
      </w:r>
      <w:r>
        <w:t xml:space="preserve"> Свободный в случае выявления и </w:t>
      </w:r>
      <w:r w:rsidRPr="00DB777B">
        <w:t>(или) возник</w:t>
      </w:r>
      <w:r>
        <w:t xml:space="preserve">новения несоответствия границ и </w:t>
      </w:r>
      <w:r w:rsidRPr="00DB777B">
        <w:t>(или) видов территориальных зон утвержденным положениям Генерального плана городского округа ЗАТО Свободный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 Предложения должны содержать обоснование необходимости внесения</w:t>
      </w:r>
      <w:r>
        <w:t xml:space="preserve"> </w:t>
      </w:r>
      <w:r w:rsidRPr="000E454E">
        <w:t>изменения в карту градостроительного зонирования и предлагаемые варианты таких</w:t>
      </w:r>
      <w:r>
        <w:t xml:space="preserve"> </w:t>
      </w:r>
      <w:r w:rsidRPr="000E454E">
        <w:t>изменений, подготовленные в форме текстовых и графических материалов на</w:t>
      </w:r>
      <w:r>
        <w:t xml:space="preserve"> </w:t>
      </w:r>
      <w:r w:rsidRPr="000E454E">
        <w:t>бумажных и электронных носителях.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43" w:name="_Toc248504812"/>
      <w:bookmarkStart w:id="144" w:name="_Toc473239258"/>
      <w:r>
        <w:t>Статья 6.10 Подготовка заключения Комиссии о внесении изменений в карту градостроительного зонирования</w:t>
      </w:r>
      <w:bookmarkEnd w:id="143"/>
      <w:bookmarkEnd w:id="144"/>
    </w:p>
    <w:p w:rsidR="00FA4FE1" w:rsidRPr="000E454E" w:rsidRDefault="00FA4FE1" w:rsidP="002A23A6">
      <w:pPr>
        <w:pStyle w:val="a4"/>
        <w:spacing w:after="0"/>
      </w:pPr>
      <w:r w:rsidRPr="000E454E">
        <w:t xml:space="preserve">1. Заключение </w:t>
      </w:r>
      <w:r>
        <w:t>К</w:t>
      </w:r>
      <w:r w:rsidRPr="000E454E">
        <w:t>омиссии о внесении изменений в карту градостроительного</w:t>
      </w:r>
      <w:r>
        <w:t xml:space="preserve"> </w:t>
      </w:r>
      <w:r w:rsidRPr="000E454E">
        <w:t>зонирования должно 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рекомендации о внесении, в соответствии с поступившим предложением,</w:t>
      </w:r>
      <w:r>
        <w:t xml:space="preserve"> </w:t>
      </w:r>
      <w:r w:rsidRPr="000E454E">
        <w:t>изменений в карту градостроительного зонирования;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об отклонении предложений по внесению изменений в карту</w:t>
      </w:r>
      <w:r>
        <w:t xml:space="preserve"> </w:t>
      </w:r>
      <w:r w:rsidRPr="000E454E">
        <w:t>градостроительного зонирования с указанием причин отклонения.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 xml:space="preserve">Заключение, указанное в </w:t>
      </w:r>
      <w:r>
        <w:t>пункте</w:t>
      </w:r>
      <w:r w:rsidRPr="000E454E">
        <w:t xml:space="preserve"> 1 настоящей статьи, комиссия направляются</w:t>
      </w:r>
      <w:r>
        <w:t xml:space="preserve"> </w:t>
      </w:r>
      <w:r w:rsidRPr="000E454E">
        <w:t xml:space="preserve">Главе вместе </w:t>
      </w:r>
      <w:r>
        <w:t xml:space="preserve">с </w:t>
      </w:r>
      <w:r w:rsidRPr="000E454E">
        <w:t>предложениями, указанными</w:t>
      </w:r>
      <w:r>
        <w:t xml:space="preserve"> </w:t>
      </w:r>
      <w:r w:rsidRPr="000E454E">
        <w:t xml:space="preserve">в </w:t>
      </w:r>
      <w:r>
        <w:t>пункте</w:t>
      </w:r>
      <w:r w:rsidRPr="000E454E">
        <w:t xml:space="preserve"> 2 </w:t>
      </w:r>
      <w:r w:rsidRPr="00C22E6E">
        <w:t>статьи 6.</w:t>
      </w:r>
      <w:r>
        <w:t>9</w:t>
      </w:r>
      <w:r w:rsidRPr="000E454E">
        <w:t xml:space="preserve"> настоящ</w:t>
      </w:r>
      <w:r>
        <w:t>их Правил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45" w:name="_Toc248504813"/>
      <w:bookmarkStart w:id="146" w:name="_Toc473239259"/>
      <w:r>
        <w:t>Статья 6.11 Принятие решения о подготовке проекта изменения карты градостроительного зонирования</w:t>
      </w:r>
      <w:bookmarkEnd w:id="145"/>
      <w:bookmarkEnd w:id="146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0E454E">
        <w:t xml:space="preserve">По результатам рассмотрения </w:t>
      </w:r>
      <w:r>
        <w:t>п</w:t>
      </w:r>
      <w:r w:rsidRPr="000E454E">
        <w:t>редложений и заключения по предложениям о</w:t>
      </w:r>
      <w:r>
        <w:t xml:space="preserve"> </w:t>
      </w:r>
      <w:r w:rsidRPr="000E454E">
        <w:t>внесении изменений в карту градостроительного зонирования Глава принимает</w:t>
      </w:r>
      <w:r>
        <w:t xml:space="preserve"> постановление администрации городского округа ЗАТО Свободный</w:t>
      </w:r>
      <w:r w:rsidRPr="000E454E">
        <w:t>, которое должно 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>
        <w:t>1)</w:t>
      </w:r>
      <w:r w:rsidRPr="000E454E">
        <w:t xml:space="preserve"> о подготовке проекта изменения карты градостроительного зонирования;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об отклонении предложений о внесении изменения в карту</w:t>
      </w:r>
      <w:r>
        <w:t xml:space="preserve"> </w:t>
      </w:r>
      <w:r w:rsidRPr="000E454E">
        <w:t xml:space="preserve">градостроительного зонирования. </w:t>
      </w:r>
    </w:p>
    <w:p w:rsidR="00FA4FE1" w:rsidRPr="000E454E" w:rsidRDefault="00FA4FE1" w:rsidP="002A23A6">
      <w:pPr>
        <w:pStyle w:val="a4"/>
        <w:spacing w:after="0"/>
      </w:pPr>
      <w:r>
        <w:t>2. Постановление</w:t>
      </w:r>
      <w:r w:rsidRPr="000E454E">
        <w:t xml:space="preserve"> о подготовке проекта изменения карты градостроительного</w:t>
      </w:r>
      <w:r>
        <w:t xml:space="preserve"> </w:t>
      </w:r>
      <w:r w:rsidRPr="000E454E">
        <w:t>зонирования должно содержать следующие положения:</w:t>
      </w:r>
    </w:p>
    <w:p w:rsidR="00FA4FE1" w:rsidRPr="000E454E" w:rsidRDefault="00FA4FE1" w:rsidP="002A23A6">
      <w:pPr>
        <w:pStyle w:val="a4"/>
        <w:spacing w:after="0"/>
      </w:pPr>
      <w:r w:rsidRPr="000E454E">
        <w:t>1)</w:t>
      </w:r>
      <w:r>
        <w:t xml:space="preserve"> </w:t>
      </w:r>
      <w:r w:rsidRPr="000E454E">
        <w:t>информацию о предложениях, поступивших в Комиссию;</w:t>
      </w:r>
    </w:p>
    <w:p w:rsidR="00FA4FE1" w:rsidRPr="000E454E" w:rsidRDefault="00FA4FE1" w:rsidP="002A23A6">
      <w:pPr>
        <w:pStyle w:val="a4"/>
        <w:spacing w:after="0"/>
      </w:pPr>
      <w:r w:rsidRPr="000E454E">
        <w:t>2)</w:t>
      </w:r>
      <w:r>
        <w:t xml:space="preserve"> </w:t>
      </w:r>
      <w:r w:rsidRPr="000E454E">
        <w:t>порядок и сроки проведения работ по подготовке проекта изменения карты</w:t>
      </w:r>
      <w:r>
        <w:t xml:space="preserve"> </w:t>
      </w:r>
      <w:r w:rsidRPr="000E454E">
        <w:t>градостроительного зонирования;</w:t>
      </w:r>
    </w:p>
    <w:p w:rsidR="00FA4FE1" w:rsidRPr="000E454E" w:rsidRDefault="00FA4FE1" w:rsidP="002A23A6">
      <w:pPr>
        <w:pStyle w:val="a4"/>
        <w:spacing w:after="0"/>
      </w:pPr>
      <w:r w:rsidRPr="000E454E">
        <w:t>3) порядок направления в Комиссию предложений заинтересованных лиц по</w:t>
      </w:r>
      <w:r>
        <w:t xml:space="preserve"> </w:t>
      </w:r>
      <w:r w:rsidRPr="000E454E">
        <w:t>подготовке проекта изменения карты градостроительного зонирования.</w:t>
      </w:r>
    </w:p>
    <w:p w:rsidR="00FA4FE1" w:rsidRPr="000E454E" w:rsidRDefault="00FA4FE1" w:rsidP="002A23A6">
      <w:pPr>
        <w:pStyle w:val="a4"/>
        <w:spacing w:after="0"/>
      </w:pPr>
      <w:r>
        <w:t>Постановление</w:t>
      </w:r>
      <w:r w:rsidRPr="000E454E">
        <w:t xml:space="preserve"> о подготовке такого проекта может содержать иные положения,</w:t>
      </w:r>
      <w:r>
        <w:t xml:space="preserve"> </w:t>
      </w:r>
      <w:r w:rsidRPr="000E454E">
        <w:t>регулирующие</w:t>
      </w:r>
      <w:r>
        <w:t xml:space="preserve"> </w:t>
      </w:r>
      <w:r w:rsidRPr="000E454E">
        <w:t>вопросы организации работ по внесению изменений в карту</w:t>
      </w:r>
      <w:r>
        <w:t xml:space="preserve"> </w:t>
      </w:r>
      <w:r w:rsidRPr="000E454E">
        <w:t>градостроительного зонирования.</w:t>
      </w:r>
    </w:p>
    <w:p w:rsidR="00FA4FE1" w:rsidRPr="000E454E" w:rsidRDefault="00FA4FE1" w:rsidP="002A23A6">
      <w:pPr>
        <w:pStyle w:val="a4"/>
        <w:spacing w:after="0"/>
      </w:pPr>
      <w:r>
        <w:t>3. Постановление администрации городского округа ЗАТО Свободный</w:t>
      </w:r>
      <w:r w:rsidRPr="000E454E">
        <w:t xml:space="preserve"> об отклонении предложений о внесении изменения в карту</w:t>
      </w:r>
      <w:r>
        <w:t xml:space="preserve"> </w:t>
      </w:r>
      <w:r w:rsidRPr="000E454E">
        <w:t>градостроительного зонирования должно содержать следующие положения: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информацию о предложениях, поступивших в Комиссию;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причины отклонения предложений о внесении изменения в карту</w:t>
      </w:r>
      <w:r>
        <w:t xml:space="preserve"> </w:t>
      </w:r>
      <w:r w:rsidRPr="000E454E">
        <w:t>градостроительного зонирования</w:t>
      </w:r>
    </w:p>
    <w:p w:rsidR="00FA4FE1" w:rsidRPr="00A24B97" w:rsidRDefault="00FA4FE1" w:rsidP="002A23A6">
      <w:pPr>
        <w:pStyle w:val="2"/>
        <w:spacing w:before="0" w:after="0"/>
      </w:pPr>
      <w:bookmarkStart w:id="147" w:name="_Toc248504814"/>
      <w:bookmarkStart w:id="148" w:name="_Toc473239260"/>
      <w:r>
        <w:t xml:space="preserve">Статья 6.12 </w:t>
      </w:r>
      <w:r w:rsidRPr="00A24B97">
        <w:t>Рассмотрение проекта изменения карты градостроительного зонирования</w:t>
      </w:r>
      <w:bookmarkEnd w:id="147"/>
      <w:bookmarkEnd w:id="148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A24B97">
        <w:t xml:space="preserve">Подготовленный проект Комиссия направляет в отдел городского хозяйства </w:t>
      </w:r>
      <w:r>
        <w:t>а</w:t>
      </w:r>
      <w:r w:rsidRPr="00A24B97">
        <w:t>дминистрации городского округа ЗАТО Свободный для проведения его проверки на соответствие требованиям техн</w:t>
      </w:r>
      <w:r>
        <w:t>ических регламентов, Г</w:t>
      </w:r>
      <w:r w:rsidRPr="00A24B97">
        <w:t>енеральному плану городского округа ЗАТО Свободный, схеме территориального планирования Свердловской области, схемам территориального планирования Российской Федерации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A24B97">
        <w:t xml:space="preserve">Отдел городского хозяйства </w:t>
      </w:r>
      <w:r w:rsidRPr="007F64CA">
        <w:t>в срок не более 7 дней с даты поступления проекта подготавливает заключение по проекту. Заключение по проек</w:t>
      </w:r>
      <w:r w:rsidRPr="00A24B97">
        <w:t>ту должно содержать одно из следующих положений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A24B97">
        <w:t xml:space="preserve">о соответствии проекта требованиям технических регламентов, </w:t>
      </w:r>
      <w:r>
        <w:t>Г</w:t>
      </w:r>
      <w:r w:rsidRPr="00A24B97">
        <w:t>енеральному плану городского округа ЗАТО Свободный, схеме территориального планирования Свердловской области, схемам территориального планирования Российской Федерации и возможности внесения изменений в карту градостроительного зонирования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A24B97">
        <w:t xml:space="preserve">о несоответствии проекта требованиям технических регламентов, </w:t>
      </w:r>
      <w:r>
        <w:t>Г</w:t>
      </w:r>
      <w:r w:rsidRPr="00A24B97">
        <w:t>енеральному плану городского округа ЗАТО Свободный, схеме территориального планирования Свердловской области, схемам территориального планирования Российской Федерации и необходимости его доработки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A24B97">
        <w:t xml:space="preserve">Проект и заключение по проекту, указанное в </w:t>
      </w:r>
      <w:r>
        <w:t>под</w:t>
      </w:r>
      <w:r w:rsidRPr="00A24B97">
        <w:t xml:space="preserve">пункте 1 </w:t>
      </w:r>
      <w:r>
        <w:t>пункта</w:t>
      </w:r>
      <w:r w:rsidRPr="00A24B97">
        <w:t xml:space="preserve"> 2 настоящей статьи, отдел городского хозяйства направляет Главе</w:t>
      </w:r>
      <w:r w:rsidRPr="000E454E">
        <w:t xml:space="preserve">. </w:t>
      </w:r>
    </w:p>
    <w:p w:rsidR="00FA4FE1" w:rsidRPr="000E454E" w:rsidRDefault="00FA4FE1" w:rsidP="002A23A6">
      <w:pPr>
        <w:pStyle w:val="a4"/>
        <w:spacing w:after="0"/>
      </w:pPr>
      <w:r>
        <w:t xml:space="preserve">4. </w:t>
      </w:r>
      <w:r w:rsidRPr="00A24B97">
        <w:t xml:space="preserve">Проект и заключение по проекту, указанное в </w:t>
      </w:r>
      <w:r>
        <w:t>подпункте 2 пункта</w:t>
      </w:r>
      <w:r w:rsidRPr="00A24B97">
        <w:t xml:space="preserve"> 2 настоящей статьи, отдел городского хозяйства направляется в Комиссию для доработки и повторного представления на проверку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49" w:name="_Toc248504815"/>
      <w:bookmarkStart w:id="150" w:name="_Toc473239261"/>
      <w:r>
        <w:t>Статья 6.13 Проведение публичных слушаний по внесению изменений в карту градостроительного зонирования</w:t>
      </w:r>
      <w:bookmarkEnd w:id="149"/>
      <w:bookmarkEnd w:id="150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E10549">
        <w:t xml:space="preserve">Глава, </w:t>
      </w:r>
      <w:r w:rsidRPr="004E6A11">
        <w:t>в срок не более 10 дней с даты представления ему проекта и заключения, указанного</w:t>
      </w:r>
      <w:r w:rsidRPr="00E10549">
        <w:t xml:space="preserve"> в </w:t>
      </w:r>
      <w:r>
        <w:t>пункте</w:t>
      </w:r>
      <w:r w:rsidRPr="00E10549">
        <w:t xml:space="preserve"> 3 </w:t>
      </w:r>
      <w:r w:rsidRPr="00A25959">
        <w:t>статьи 6.</w:t>
      </w:r>
      <w:r>
        <w:t>12 настоящих</w:t>
      </w:r>
      <w:r w:rsidRPr="00E10549">
        <w:t xml:space="preserve"> П</w:t>
      </w:r>
      <w:r>
        <w:t>равил</w:t>
      </w:r>
      <w:r w:rsidRPr="00E10549">
        <w:t xml:space="preserve">, направляет </w:t>
      </w:r>
      <w:r>
        <w:t>главе</w:t>
      </w:r>
      <w:r w:rsidRPr="00E10549">
        <w:t xml:space="preserve"> городского округа ЗАТО Свободный предложение о проведении публичных слушаний по внесению изменений в карту градостроительного зонирования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 xml:space="preserve">После завершения публичных слушаний по проекту </w:t>
      </w:r>
      <w:r>
        <w:t>К</w:t>
      </w:r>
      <w:r w:rsidRPr="000E454E">
        <w:t>омиссия, с учетом</w:t>
      </w:r>
      <w:r>
        <w:t xml:space="preserve"> </w:t>
      </w:r>
      <w:r w:rsidRPr="000E454E">
        <w:t>результатов таких публичных слушаний, обеспечивает внесение изменений в проект</w:t>
      </w:r>
      <w:r>
        <w:t xml:space="preserve"> </w:t>
      </w:r>
      <w:r w:rsidRPr="000E454E">
        <w:t xml:space="preserve">и представляет указанный проект Главе вместе </w:t>
      </w:r>
      <w:r>
        <w:t>решением участников</w:t>
      </w:r>
      <w:r w:rsidRPr="000E454E">
        <w:t xml:space="preserve"> публичных слушаний и</w:t>
      </w:r>
      <w:r>
        <w:t xml:space="preserve"> постановлением главы городского округа ЗАТО Свободный</w:t>
      </w:r>
      <w:r w:rsidRPr="000E454E">
        <w:t xml:space="preserve"> о результатах публичных слушаний.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0E454E">
        <w:t xml:space="preserve">По результатам рассмотрения документов, указанных в </w:t>
      </w:r>
      <w:r>
        <w:t>пункте</w:t>
      </w:r>
      <w:r w:rsidRPr="000E454E">
        <w:t xml:space="preserve"> 2 настоящей</w:t>
      </w:r>
      <w:r>
        <w:t xml:space="preserve"> </w:t>
      </w:r>
      <w:r w:rsidRPr="000E454E">
        <w:t>статьи, Глава принимает одно из следующих решений: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E14204">
        <w:t>о направлении указанных документов в Думу городского округа ЗАТО Свободный для утверждения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2) об отклонении проекта и о направлении его на доработку с указанием даты</w:t>
      </w:r>
      <w:r>
        <w:t xml:space="preserve"> </w:t>
      </w:r>
      <w:r w:rsidRPr="000E454E">
        <w:t>его повторного представления.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51" w:name="_Toc248504816"/>
      <w:bookmarkStart w:id="152" w:name="_Toc473239262"/>
      <w:r>
        <w:t>Статья 6.14 Утверждение проекта изменений карты градостроительного зонирования</w:t>
      </w:r>
      <w:bookmarkEnd w:id="151"/>
      <w:bookmarkEnd w:id="152"/>
    </w:p>
    <w:p w:rsidR="00FA4FE1" w:rsidRPr="000E454E" w:rsidRDefault="00FA4FE1" w:rsidP="002A23A6">
      <w:pPr>
        <w:pStyle w:val="a4"/>
        <w:spacing w:after="0"/>
      </w:pPr>
      <w:r w:rsidRPr="00E14204">
        <w:t xml:space="preserve">Дума городского округа ЗАТО Свободный по результатам рассмотрения проекта, </w:t>
      </w:r>
      <w:r>
        <w:t>решения участников</w:t>
      </w:r>
      <w:r w:rsidRPr="00E14204">
        <w:t xml:space="preserve"> публичных слушаний и </w:t>
      </w:r>
      <w:r>
        <w:t>постановления главы городского округа ЗАТО Свободный</w:t>
      </w:r>
      <w:r w:rsidRPr="00E14204">
        <w:t xml:space="preserve"> о результатах публичных слушаний может утвердить проект или, в соответствии с результатами публичных слушаний, направить его Главе на доработку</w:t>
      </w:r>
      <w:r w:rsidRPr="000E454E">
        <w:t>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53" w:name="_Toc248504817"/>
      <w:bookmarkStart w:id="154" w:name="_Toc473239263"/>
      <w:r>
        <w:t>Статья 6.15 Особенности внесение изменений в раздел «Градостроительные регламенты, действующие на территории городского округа ЗАТО Свободный»</w:t>
      </w:r>
      <w:bookmarkEnd w:id="153"/>
      <w:bookmarkEnd w:id="154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D95527">
        <w:t>Внесение изменений в Градостроительные регламенты, действующие на территории городского округа ЗАТО Свободный (далее – градостроительные регламенты), осуществляется в следующей последовательности</w:t>
      </w:r>
      <w:r w:rsidRPr="000E454E">
        <w:t>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Подготовка предложений о внесении изменений в градостроительные</w:t>
      </w:r>
      <w:r>
        <w:t xml:space="preserve"> </w:t>
      </w:r>
      <w:r w:rsidRPr="000E454E">
        <w:t>регламенты.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Подготовка заключения комиссии о внесении изменений в</w:t>
      </w:r>
      <w:r>
        <w:t xml:space="preserve"> </w:t>
      </w:r>
      <w:r w:rsidRPr="000E454E">
        <w:t>градостроительные регламенты.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0E454E">
        <w:t>Принятие решения о проведении публичных слушаний по вопросу о внесении</w:t>
      </w:r>
      <w:r>
        <w:t xml:space="preserve"> </w:t>
      </w:r>
      <w:r w:rsidRPr="000E454E">
        <w:t>изменений в градостроительные регламенты.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0E454E">
        <w:t>Утверждение изменений градостроительных регламентов.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55" w:name="_Toc248504818"/>
      <w:bookmarkStart w:id="156" w:name="_Toc473239264"/>
      <w:r>
        <w:t>Статья 6.16 Подготовка предложений о внесении изменений в градостроительные регламенты</w:t>
      </w:r>
      <w:bookmarkEnd w:id="155"/>
      <w:bookmarkEnd w:id="156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0E454E">
        <w:t>Предложения о внесении изменений в градостроительные регламенты (далее –</w:t>
      </w:r>
      <w:r>
        <w:t xml:space="preserve"> </w:t>
      </w:r>
      <w:r w:rsidRPr="000E454E">
        <w:t>Предложения) могут быть подготовлены: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федеральными органами исполнительной власти в случаях, если установленные</w:t>
      </w:r>
      <w:r>
        <w:t xml:space="preserve"> </w:t>
      </w:r>
      <w:r w:rsidRPr="000E454E">
        <w:t>градостроительные регламенты препятствуют функционированию и размещению</w:t>
      </w:r>
      <w:r>
        <w:t xml:space="preserve"> </w:t>
      </w:r>
      <w:r w:rsidRPr="000E454E">
        <w:t>объектов капитального строительства федерального значения;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органами исполнительной власти Свердловской области в случаях, если</w:t>
      </w:r>
      <w:r>
        <w:t xml:space="preserve"> </w:t>
      </w:r>
      <w:r w:rsidRPr="000E454E">
        <w:t>установленные градостроительные регламенты препятствуют функционированию и</w:t>
      </w:r>
      <w:r>
        <w:t xml:space="preserve"> </w:t>
      </w:r>
      <w:r w:rsidRPr="000E454E">
        <w:t>размещению объектов капитального строительства областного значения;</w:t>
      </w:r>
    </w:p>
    <w:p w:rsidR="00FA4FE1" w:rsidRPr="000E454E" w:rsidRDefault="00FA4FE1" w:rsidP="002A23A6">
      <w:pPr>
        <w:pStyle w:val="a4"/>
        <w:spacing w:after="0"/>
      </w:pPr>
      <w:r>
        <w:t xml:space="preserve">3) </w:t>
      </w:r>
      <w:r w:rsidRPr="000E454E">
        <w:t>физическими или юридическими лицами в инициативном порядке либо в</w:t>
      </w:r>
      <w:r>
        <w:t xml:space="preserve"> </w:t>
      </w:r>
      <w:r w:rsidRPr="000E454E">
        <w:t>случаях, если в результате установления градостроительных регламентов земельные</w:t>
      </w:r>
      <w:r>
        <w:t xml:space="preserve"> </w:t>
      </w:r>
      <w:r w:rsidRPr="000E454E">
        <w:t>участки и объекты капитального строительства не используются эффективно,</w:t>
      </w:r>
      <w:r>
        <w:t xml:space="preserve"> </w:t>
      </w:r>
      <w:r w:rsidRPr="000E454E">
        <w:t>причиняется вред их правообладателям, снижается стоимость земельных участков и</w:t>
      </w:r>
      <w:r>
        <w:t xml:space="preserve"> </w:t>
      </w:r>
      <w:r w:rsidRPr="000E454E">
        <w:t>объектов капитального строительства, не реализуются права и законные интересы</w:t>
      </w:r>
      <w:r>
        <w:t xml:space="preserve"> </w:t>
      </w:r>
      <w:r w:rsidRPr="000E454E">
        <w:t>граждан и их объединений;</w:t>
      </w:r>
    </w:p>
    <w:p w:rsidR="00FA4FE1" w:rsidRPr="000E454E" w:rsidRDefault="00FA4FE1" w:rsidP="002A23A6">
      <w:pPr>
        <w:pStyle w:val="a4"/>
        <w:spacing w:after="0"/>
      </w:pPr>
      <w:r>
        <w:t xml:space="preserve">4) </w:t>
      </w:r>
      <w:r w:rsidRPr="00D95527">
        <w:t xml:space="preserve">отделом городского хозяйства </w:t>
      </w:r>
      <w:r>
        <w:t>а</w:t>
      </w:r>
      <w:r w:rsidRPr="00D95527">
        <w:t>дминистрации городского округа ЗАТО Свободный в случае выявления и</w:t>
      </w:r>
      <w:r>
        <w:t xml:space="preserve"> </w:t>
      </w:r>
      <w:r w:rsidRPr="00D95527">
        <w:t>(или) возникновения несоответствия градостроительных регламентов утвержденным положениям Генерального плана городского округа ЗАТО Свободны</w:t>
      </w:r>
      <w:r>
        <w:t>й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 w:rsidRPr="000E454E">
        <w:t>2. Предложения должны содержать обоснование необходимости внесения</w:t>
      </w:r>
      <w:r>
        <w:t xml:space="preserve"> </w:t>
      </w:r>
      <w:r w:rsidRPr="000E454E">
        <w:t>изменения в градостроительные регламенты и предлагаемые варианты таких</w:t>
      </w:r>
      <w:r>
        <w:t xml:space="preserve"> </w:t>
      </w:r>
      <w:r w:rsidRPr="000E454E">
        <w:t>изменений, подготовленные в форме текстовых материалов на бумажных носителях.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57" w:name="_Toc248504819"/>
      <w:bookmarkStart w:id="158" w:name="_Toc473239265"/>
      <w:r>
        <w:t>Статья 6.17 Подготовка заключения Комиссии о внесении изменений в градостроительные регламенты</w:t>
      </w:r>
      <w:bookmarkEnd w:id="157"/>
      <w:bookmarkEnd w:id="158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0E454E">
        <w:t xml:space="preserve">Заключение </w:t>
      </w:r>
      <w:r>
        <w:t>К</w:t>
      </w:r>
      <w:r w:rsidRPr="000E454E">
        <w:t>омиссии о внесении изменений в градостроительные регламенты</w:t>
      </w:r>
      <w:r>
        <w:t xml:space="preserve"> </w:t>
      </w:r>
      <w:r w:rsidRPr="000E454E">
        <w:t>должно содержать одно из следующих положений: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0E454E">
        <w:t>рекомендации о внесении, в соответствии с поступившим предложением,</w:t>
      </w:r>
      <w:r>
        <w:t xml:space="preserve"> </w:t>
      </w:r>
      <w:r w:rsidRPr="000E454E">
        <w:t>изменений в градостроительные регламенты;</w:t>
      </w:r>
    </w:p>
    <w:p w:rsidR="00FA4FE1" w:rsidRPr="000E454E" w:rsidRDefault="00FA4FE1" w:rsidP="002A23A6">
      <w:pPr>
        <w:pStyle w:val="a4"/>
        <w:spacing w:after="0"/>
      </w:pPr>
      <w:r>
        <w:t xml:space="preserve">2) </w:t>
      </w:r>
      <w:r w:rsidRPr="000E454E">
        <w:t>об отклонении предложений по внесению изменений в градостроительные</w:t>
      </w:r>
      <w:r>
        <w:t xml:space="preserve"> </w:t>
      </w:r>
      <w:r w:rsidRPr="000E454E">
        <w:t>регламенты с указанием причин отклонения.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 xml:space="preserve">Заключение, указанное в </w:t>
      </w:r>
      <w:r>
        <w:t>пункте 1 настоящей статьи, Комиссия направляе</w:t>
      </w:r>
      <w:r w:rsidRPr="000E454E">
        <w:t>т</w:t>
      </w:r>
      <w:r>
        <w:t xml:space="preserve"> </w:t>
      </w:r>
      <w:r w:rsidRPr="000E454E">
        <w:t>Главе вместе Предложениями, указанными</w:t>
      </w:r>
      <w:r>
        <w:t xml:space="preserve"> </w:t>
      </w:r>
      <w:r w:rsidRPr="000E454E">
        <w:t xml:space="preserve">в </w:t>
      </w:r>
      <w:r>
        <w:t>пункте</w:t>
      </w:r>
      <w:r w:rsidRPr="000E454E">
        <w:t xml:space="preserve"> 2 </w:t>
      </w:r>
      <w:r w:rsidRPr="00D81103">
        <w:t xml:space="preserve">статьи </w:t>
      </w:r>
      <w:r>
        <w:t xml:space="preserve">6.16 настоящих </w:t>
      </w:r>
      <w:r w:rsidRPr="000E454E">
        <w:t>П</w:t>
      </w:r>
      <w:r>
        <w:t>равил</w:t>
      </w:r>
      <w:r w:rsidRPr="000E454E">
        <w:t>.</w:t>
      </w:r>
    </w:p>
    <w:p w:rsidR="00FA4FE1" w:rsidRPr="008B660C" w:rsidRDefault="00FA4FE1" w:rsidP="002A23A6">
      <w:pPr>
        <w:pStyle w:val="2"/>
        <w:spacing w:before="0" w:after="0"/>
        <w:rPr>
          <w:rFonts w:cs="Times New Roman"/>
        </w:rPr>
      </w:pPr>
      <w:bookmarkStart w:id="159" w:name="_Toc248504820"/>
      <w:bookmarkStart w:id="160" w:name="_Toc473239266"/>
      <w:r w:rsidRPr="008B660C">
        <w:t>Статья 6.18 Проведение публичных слушаний по внесению изменений в градостроительные регламенты</w:t>
      </w:r>
      <w:bookmarkEnd w:id="159"/>
      <w:bookmarkEnd w:id="160"/>
    </w:p>
    <w:p w:rsidR="00FA4FE1" w:rsidRPr="000E454E" w:rsidRDefault="00FA4FE1" w:rsidP="002A23A6">
      <w:pPr>
        <w:pStyle w:val="a4"/>
        <w:spacing w:after="0"/>
      </w:pPr>
      <w:r>
        <w:t xml:space="preserve">1. </w:t>
      </w:r>
      <w:r w:rsidRPr="00DE2C87">
        <w:t xml:space="preserve">Глава </w:t>
      </w:r>
      <w:r w:rsidRPr="008B660C">
        <w:t xml:space="preserve">в срок не более 10-ти дней с даты представления ему Предложений и заключения, </w:t>
      </w:r>
      <w:r w:rsidRPr="00DE2C87">
        <w:t xml:space="preserve">указанного в </w:t>
      </w:r>
      <w:r>
        <w:t>пункте</w:t>
      </w:r>
      <w:r w:rsidRPr="00DE2C87">
        <w:t xml:space="preserve"> </w:t>
      </w:r>
      <w:r w:rsidRPr="006930E2">
        <w:t xml:space="preserve">2 статьи </w:t>
      </w:r>
      <w:r>
        <w:t>6.17</w:t>
      </w:r>
      <w:r w:rsidRPr="00DE2C87">
        <w:t xml:space="preserve"> настоящ</w:t>
      </w:r>
      <w:r>
        <w:t>их</w:t>
      </w:r>
      <w:r w:rsidRPr="00DE2C87">
        <w:t xml:space="preserve"> П</w:t>
      </w:r>
      <w:r>
        <w:t>равил</w:t>
      </w:r>
      <w:r w:rsidRPr="00DE2C87">
        <w:t xml:space="preserve">, направляет </w:t>
      </w:r>
      <w:r>
        <w:t>главе</w:t>
      </w:r>
      <w:r w:rsidRPr="00DE2C87">
        <w:t xml:space="preserve"> городского округа ЗАТО Свободный предложение о проведении публичных слушаний по внесению изменений в градостроительные регламенты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 xml:space="preserve">2. </w:t>
      </w:r>
      <w:r w:rsidRPr="000E454E">
        <w:t xml:space="preserve">После завершения публичных слушаний по проекту </w:t>
      </w:r>
      <w:r>
        <w:t>К</w:t>
      </w:r>
      <w:r w:rsidRPr="000E454E">
        <w:t>омиссия, с учетом</w:t>
      </w:r>
      <w:r>
        <w:t xml:space="preserve"> </w:t>
      </w:r>
      <w:r w:rsidRPr="000E454E">
        <w:t>результатов таких публичных слушаний, обеспечивает внесение изменений в</w:t>
      </w:r>
      <w:r>
        <w:t xml:space="preserve"> проект о </w:t>
      </w:r>
      <w:r w:rsidRPr="00DE2C87">
        <w:t>внесени</w:t>
      </w:r>
      <w:r>
        <w:t>и</w:t>
      </w:r>
      <w:r w:rsidRPr="00DE2C87">
        <w:t xml:space="preserve"> изменений в градостроительные регламенты</w:t>
      </w:r>
      <w:r>
        <w:t xml:space="preserve"> и представляет измененный</w:t>
      </w:r>
      <w:r w:rsidRPr="000E454E">
        <w:t xml:space="preserve"> </w:t>
      </w:r>
      <w:r>
        <w:t>проект</w:t>
      </w:r>
      <w:r w:rsidRPr="000E454E">
        <w:t xml:space="preserve"> Главе вместе </w:t>
      </w:r>
      <w:r>
        <w:t>решением участников</w:t>
      </w:r>
      <w:r w:rsidRPr="000E454E">
        <w:t xml:space="preserve"> публичных слушаний и </w:t>
      </w:r>
      <w:r>
        <w:t>постановлением главы</w:t>
      </w:r>
      <w:r w:rsidRPr="00DE2C87">
        <w:t xml:space="preserve"> городского округа ЗАТО Свободный</w:t>
      </w:r>
      <w:r w:rsidRPr="000E454E">
        <w:t xml:space="preserve"> о</w:t>
      </w:r>
      <w:r>
        <w:t xml:space="preserve"> </w:t>
      </w:r>
      <w:r w:rsidRPr="000E454E">
        <w:t>результатах публичных слушаний.</w:t>
      </w:r>
    </w:p>
    <w:p w:rsidR="00FA4FE1" w:rsidRPr="000E454E" w:rsidRDefault="00FA4FE1" w:rsidP="002A23A6">
      <w:pPr>
        <w:pStyle w:val="a4"/>
        <w:spacing w:after="0"/>
      </w:pPr>
      <w:r>
        <w:t xml:space="preserve">3. </w:t>
      </w:r>
      <w:r w:rsidRPr="000E454E">
        <w:t xml:space="preserve">По результатам рассмотрения документов, указанных в </w:t>
      </w:r>
      <w:r>
        <w:t>пункте</w:t>
      </w:r>
      <w:r w:rsidRPr="000E454E">
        <w:t xml:space="preserve"> 2 настоящей</w:t>
      </w:r>
      <w:r>
        <w:t xml:space="preserve"> </w:t>
      </w:r>
      <w:r w:rsidRPr="000E454E">
        <w:t>статьи, Глава принимает одно из следующих решений:</w:t>
      </w:r>
    </w:p>
    <w:p w:rsidR="00FA4FE1" w:rsidRPr="000E454E" w:rsidRDefault="00FA4FE1" w:rsidP="002A23A6">
      <w:pPr>
        <w:pStyle w:val="a4"/>
        <w:spacing w:after="0"/>
      </w:pPr>
      <w:r>
        <w:t xml:space="preserve">1) </w:t>
      </w:r>
      <w:r w:rsidRPr="00DE2C87">
        <w:t>о направлении указанных документов в Думу городского округа ЗАТО Свободный для утверждения</w:t>
      </w:r>
      <w:r w:rsidRPr="000E454E">
        <w:t>;</w:t>
      </w:r>
    </w:p>
    <w:p w:rsidR="00FA4FE1" w:rsidRPr="000E454E" w:rsidRDefault="00FA4FE1" w:rsidP="002A23A6">
      <w:pPr>
        <w:pStyle w:val="a4"/>
        <w:spacing w:after="0"/>
      </w:pPr>
      <w:r w:rsidRPr="000E454E">
        <w:t>2) об отклонении изменений градостроительных регламентов и о направлении</w:t>
      </w:r>
      <w:r>
        <w:t xml:space="preserve"> </w:t>
      </w:r>
      <w:r w:rsidRPr="000E454E">
        <w:t>их на доработку с указанием даты их повторного представления.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61" w:name="_Toc248504821"/>
      <w:bookmarkStart w:id="162" w:name="_Toc473239267"/>
      <w:r>
        <w:t>Статья 6.19 Утверждение изменений градостроительных регламентов</w:t>
      </w:r>
      <w:bookmarkEnd w:id="161"/>
      <w:bookmarkEnd w:id="162"/>
    </w:p>
    <w:p w:rsidR="00FA4FE1" w:rsidRPr="000E454E" w:rsidRDefault="00FA4FE1" w:rsidP="002A23A6">
      <w:pPr>
        <w:pStyle w:val="a4"/>
        <w:spacing w:after="0"/>
      </w:pPr>
      <w:r w:rsidRPr="00DE2C87">
        <w:t xml:space="preserve">Дума городского округа ЗАТО Свободный по результатам рассмотрения </w:t>
      </w:r>
      <w:r>
        <w:t xml:space="preserve">проекта о внесении </w:t>
      </w:r>
      <w:r w:rsidRPr="00DE2C87">
        <w:t xml:space="preserve">изменений </w:t>
      </w:r>
      <w:r>
        <w:t>в градостроительные регламенты</w:t>
      </w:r>
      <w:r w:rsidRPr="00DE2C87">
        <w:t xml:space="preserve">, </w:t>
      </w:r>
      <w:r>
        <w:t>решения участников</w:t>
      </w:r>
      <w:r w:rsidRPr="00DE2C87">
        <w:t xml:space="preserve"> публичных слушаний и </w:t>
      </w:r>
      <w:r>
        <w:t>постановления главы</w:t>
      </w:r>
      <w:r w:rsidRPr="00DE2C87">
        <w:t xml:space="preserve"> городского округа ЗАТО Свободный</w:t>
      </w:r>
      <w:r w:rsidRPr="000E454E">
        <w:t xml:space="preserve"> о</w:t>
      </w:r>
      <w:r>
        <w:t xml:space="preserve"> </w:t>
      </w:r>
      <w:r w:rsidRPr="000E454E">
        <w:t>результатах публичных слушаний</w:t>
      </w:r>
      <w:r w:rsidRPr="00DE2C87">
        <w:t xml:space="preserve"> </w:t>
      </w:r>
      <w:r>
        <w:t>может утвердить изменения</w:t>
      </w:r>
      <w:r w:rsidRPr="00DE2C87">
        <w:t xml:space="preserve"> </w:t>
      </w:r>
      <w:r>
        <w:t>в градостроительные</w:t>
      </w:r>
      <w:r w:rsidRPr="00DE2C87">
        <w:t xml:space="preserve"> регламент</w:t>
      </w:r>
      <w:r>
        <w:t>ы</w:t>
      </w:r>
      <w:r w:rsidRPr="00DE2C87">
        <w:t xml:space="preserve"> или, в соответствии с результатами публичных слушаний, направить их Главе на доработку</w:t>
      </w:r>
      <w:r w:rsidRPr="000E454E">
        <w:t>.</w:t>
      </w:r>
    </w:p>
    <w:p w:rsidR="00FA4FE1" w:rsidRPr="000E454E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1"/>
        <w:spacing w:after="0"/>
      </w:pPr>
      <w:bookmarkStart w:id="163" w:name="_Toc248504822"/>
      <w:bookmarkStart w:id="164" w:name="_Toc473239268"/>
      <w:r w:rsidRPr="00013FCF">
        <w:t>Глава 7.</w:t>
      </w:r>
      <w:r>
        <w:t xml:space="preserve"> Градостроительное зонирование с учетом ограничения на использование территории</w:t>
      </w:r>
      <w:bookmarkEnd w:id="163"/>
      <w:bookmarkEnd w:id="164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65" w:name="_Toc248504823"/>
      <w:bookmarkStart w:id="166" w:name="_Toc473239269"/>
      <w:r>
        <w:t>Статья 7.1 Состав и кодировка территориальных зон</w:t>
      </w:r>
      <w:bookmarkEnd w:id="165"/>
      <w:bookmarkEnd w:id="166"/>
    </w:p>
    <w:p w:rsidR="00FA4FE1" w:rsidRPr="000E454E" w:rsidRDefault="00FA4FE1" w:rsidP="002A23A6">
      <w:pPr>
        <w:pStyle w:val="a4"/>
        <w:spacing w:after="0"/>
      </w:pPr>
      <w:r w:rsidRPr="000E454E">
        <w:t>1. Градостроительное зонирование для целей регулирования использования территории населенного</w:t>
      </w:r>
      <w:r>
        <w:t xml:space="preserve"> </w:t>
      </w:r>
      <w:r w:rsidRPr="000E454E">
        <w:t>пункта в</w:t>
      </w:r>
      <w:r>
        <w:t>ыполнено в соответствии с гл. 4 </w:t>
      </w:r>
      <w:r w:rsidRPr="000E454E">
        <w:t>Градостроительного кодекса РФ.</w:t>
      </w:r>
    </w:p>
    <w:p w:rsidR="00FA4FE1" w:rsidRDefault="00FA4FE1" w:rsidP="002A23A6">
      <w:pPr>
        <w:pStyle w:val="a4"/>
        <w:spacing w:after="0"/>
        <w:rPr>
          <w:rFonts w:cs="Times New Roman"/>
        </w:rPr>
      </w:pPr>
      <w:r>
        <w:t xml:space="preserve">2. В </w:t>
      </w:r>
      <w:r w:rsidRPr="000E454E">
        <w:t>Правилах принята структура и кодировка территориальных зон,</w:t>
      </w:r>
      <w:r>
        <w:t xml:space="preserve"> </w:t>
      </w:r>
      <w:r w:rsidRPr="000E454E">
        <w:t xml:space="preserve">приведенная в таблице 1. </w:t>
      </w:r>
    </w:p>
    <w:p w:rsidR="00FA4FE1" w:rsidRPr="00B012E2" w:rsidRDefault="00FA4FE1" w:rsidP="002A23A6">
      <w:pPr>
        <w:pStyle w:val="a4"/>
        <w:spacing w:after="0"/>
      </w:pPr>
      <w:r w:rsidRPr="00B012E2">
        <w:t>По Приказу Министерства экономического развития Российской Федерации (Федеральная служба государственной регистр</w:t>
      </w:r>
      <w:r>
        <w:t xml:space="preserve">ации, кадастра и картографии) № </w:t>
      </w:r>
      <w:r w:rsidRPr="00B012E2">
        <w:t xml:space="preserve">П/369 от </w:t>
      </w:r>
      <w:r>
        <w:t xml:space="preserve">  </w:t>
      </w:r>
      <w:r w:rsidRPr="00B012E2">
        <w:t>1 августа 2014 года «О реализации информационного взаимодействия при ведении государственного кадастра недвижимости в электронном виде» (Приложение № 3) используются виды территориальных зон (справочник dZone_v01.xsd).</w:t>
      </w:r>
    </w:p>
    <w:p w:rsidR="00FA4FE1" w:rsidRPr="000E454E" w:rsidRDefault="00FA4FE1" w:rsidP="002A23A6">
      <w:pPr>
        <w:pStyle w:val="a4"/>
        <w:spacing w:after="0"/>
      </w:pPr>
      <w:r w:rsidRPr="000E454E">
        <w:t>3. Для каждого вида территориальных зон устанавливается конкретный перечень</w:t>
      </w:r>
      <w:r>
        <w:t xml:space="preserve"> </w:t>
      </w:r>
      <w:r w:rsidRPr="000E454E">
        <w:t>видов целевого использования, вытекающий из условия отправления основной</w:t>
      </w:r>
      <w:r>
        <w:t xml:space="preserve"> </w:t>
      </w:r>
      <w:r w:rsidRPr="000E454E">
        <w:t>функции землепользователя.</w:t>
      </w:r>
    </w:p>
    <w:p w:rsidR="00FA4FE1" w:rsidRPr="000E454E" w:rsidRDefault="00FA4FE1" w:rsidP="002A23A6">
      <w:pPr>
        <w:pStyle w:val="aa"/>
        <w:spacing w:before="0" w:after="0"/>
      </w:pPr>
      <w:r w:rsidRPr="000E454E">
        <w:t>Таблица 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962"/>
      </w:tblGrid>
      <w:tr w:rsidR="00FA4FE1" w:rsidRPr="002E4D3A">
        <w:trPr>
          <w:tblHeader/>
        </w:trPr>
        <w:tc>
          <w:tcPr>
            <w:tcW w:w="2943" w:type="dxa"/>
          </w:tcPr>
          <w:p w:rsidR="00FA4FE1" w:rsidRPr="002E4D3A" w:rsidRDefault="00FA4FE1" w:rsidP="002A23A6">
            <w:pPr>
              <w:pStyle w:val="ae"/>
            </w:pPr>
            <w:r w:rsidRPr="002E4D3A">
              <w:t>Код зоны</w:t>
            </w:r>
          </w:p>
        </w:tc>
        <w:tc>
          <w:tcPr>
            <w:tcW w:w="6962" w:type="dxa"/>
          </w:tcPr>
          <w:p w:rsidR="00FA4FE1" w:rsidRPr="002E4D3A" w:rsidRDefault="00FA4FE1" w:rsidP="002A23A6">
            <w:pPr>
              <w:pStyle w:val="ae"/>
            </w:pPr>
            <w:r w:rsidRPr="002E4D3A">
              <w:t>Наименование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218010000000</w:t>
            </w:r>
          </w:p>
        </w:tc>
        <w:tc>
          <w:tcPr>
            <w:tcW w:w="6962" w:type="dxa"/>
            <w:noWrap/>
          </w:tcPr>
          <w:p w:rsidR="00FA4FE1" w:rsidRPr="00C17804" w:rsidRDefault="00FA4FE1" w:rsidP="002A23A6">
            <w:pPr>
              <w:pStyle w:val="a7"/>
              <w:rPr>
                <w:b/>
                <w:bCs/>
              </w:rPr>
            </w:pPr>
            <w:r w:rsidRPr="00C17804">
              <w:rPr>
                <w:b/>
                <w:bCs/>
              </w:rPr>
              <w:t>Территориальные зоны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218010010000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Жилая зона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218010020000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Общественно-деловая зона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218010030000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Производственная зона, зона инженерной и транспортной инфраструктур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218010040000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Зона сельскохозяйственного использования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218010050000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Зона рекреационного назначения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218010060000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Зона особо охраняемых территорий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218010070000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Зона специального назначения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218010080000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Зона размещения военных объектов</w:t>
            </w:r>
          </w:p>
        </w:tc>
      </w:tr>
      <w:tr w:rsidR="00FA4FE1" w:rsidRPr="002E4D3A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2E4D3A" w:rsidRDefault="00FA4FE1" w:rsidP="002A23A6">
            <w:pPr>
              <w:pStyle w:val="ad"/>
            </w:pPr>
            <w:r w:rsidRPr="002E4D3A">
              <w:t>218010090000</w:t>
            </w:r>
          </w:p>
        </w:tc>
        <w:tc>
          <w:tcPr>
            <w:tcW w:w="6962" w:type="dxa"/>
            <w:noWrap/>
          </w:tcPr>
          <w:p w:rsidR="00FA4FE1" w:rsidRPr="002E4D3A" w:rsidRDefault="00FA4FE1" w:rsidP="002A23A6">
            <w:pPr>
              <w:pStyle w:val="a7"/>
            </w:pPr>
            <w:r w:rsidRPr="002E4D3A">
              <w:t>Иная зона</w:t>
            </w:r>
          </w:p>
        </w:tc>
      </w:tr>
    </w:tbl>
    <w:p w:rsidR="00FA4FE1" w:rsidRPr="000E454E" w:rsidRDefault="00FA4FE1" w:rsidP="002A23A6">
      <w:pPr>
        <w:pStyle w:val="a2"/>
        <w:rPr>
          <w:rFonts w:cs="Times New Roman"/>
        </w:rPr>
      </w:pPr>
    </w:p>
    <w:p w:rsidR="00FA4FE1" w:rsidRPr="0053604E" w:rsidRDefault="00FA4FE1" w:rsidP="002A23A6">
      <w:pPr>
        <w:pStyle w:val="2"/>
        <w:spacing w:before="0" w:after="0"/>
      </w:pPr>
      <w:bookmarkStart w:id="167" w:name="_Toc248504826"/>
      <w:bookmarkStart w:id="168" w:name="_Toc473239271"/>
      <w:r w:rsidRPr="0053604E">
        <w:t>Статья 7</w:t>
      </w:r>
      <w:r>
        <w:t xml:space="preserve">.2 </w:t>
      </w:r>
      <w:r w:rsidRPr="0053604E">
        <w:t>Установление сервитутов</w:t>
      </w:r>
      <w:bookmarkEnd w:id="167"/>
      <w:bookmarkEnd w:id="168"/>
    </w:p>
    <w:p w:rsidR="00FA4FE1" w:rsidRPr="000E454E" w:rsidRDefault="00FA4FE1" w:rsidP="002A23A6">
      <w:pPr>
        <w:pStyle w:val="a4"/>
        <w:spacing w:after="0"/>
      </w:pPr>
      <w:r w:rsidRPr="000E454E">
        <w:t>В зонах действия ограничений по требованиям охраны инженерно- транспортных коммуникаций и других линейных и точечных объектов (не влекущих</w:t>
      </w:r>
      <w:r>
        <w:t xml:space="preserve"> </w:t>
      </w:r>
      <w:r w:rsidRPr="000E454E">
        <w:t>за собой изъятия земельных участков у их владельцев) устанавливаются публичные</w:t>
      </w:r>
      <w:r>
        <w:t xml:space="preserve"> </w:t>
      </w:r>
      <w:r w:rsidRPr="000E454E">
        <w:t>сервитуты.</w:t>
      </w:r>
    </w:p>
    <w:p w:rsidR="00FA4FE1" w:rsidRDefault="00FA4FE1" w:rsidP="002A23A6">
      <w:pPr>
        <w:pStyle w:val="1"/>
        <w:spacing w:after="0"/>
      </w:pPr>
      <w:bookmarkStart w:id="169" w:name="_Toc248504827"/>
      <w:bookmarkStart w:id="170" w:name="_Toc473239272"/>
      <w:r w:rsidRPr="00FC0887">
        <w:t>Глава 8. Система градостроительных регламентов</w:t>
      </w:r>
      <w:bookmarkEnd w:id="169"/>
      <w:bookmarkEnd w:id="170"/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71" w:name="_Toc248504828"/>
      <w:bookmarkStart w:id="172" w:name="_Toc473239273"/>
      <w:r>
        <w:t>Статья 8.1 Определение понятия «Градостроительный регламент»</w:t>
      </w:r>
      <w:bookmarkEnd w:id="171"/>
      <w:bookmarkEnd w:id="172"/>
    </w:p>
    <w:p w:rsidR="00FA4FE1" w:rsidRPr="000E454E" w:rsidRDefault="00FA4FE1" w:rsidP="002A23A6">
      <w:pPr>
        <w:pStyle w:val="a4"/>
        <w:spacing w:after="0"/>
      </w:pPr>
      <w:r w:rsidRPr="000E454E">
        <w:t>1. Градостроительным регламентом определяется правовой режим земельных</w:t>
      </w:r>
      <w:r>
        <w:t xml:space="preserve"> </w:t>
      </w:r>
      <w:r w:rsidRPr="000E454E">
        <w:t>участков, равно как всего, что находится над и под поверхностью земельных</w:t>
      </w:r>
      <w:r>
        <w:t xml:space="preserve"> </w:t>
      </w:r>
      <w:r w:rsidRPr="000E454E">
        <w:t>участков и используется в процессе их застройки и последующей эксплуатации</w:t>
      </w:r>
      <w:r>
        <w:t xml:space="preserve"> </w:t>
      </w:r>
      <w:r w:rsidRPr="000E454E">
        <w:t>объектов капитального строительства.</w:t>
      </w:r>
    </w:p>
    <w:p w:rsidR="00FA4FE1" w:rsidRPr="000E454E" w:rsidRDefault="00FA4FE1" w:rsidP="002A23A6">
      <w:pPr>
        <w:pStyle w:val="a4"/>
        <w:spacing w:after="0"/>
      </w:pPr>
      <w:r w:rsidRPr="000E454E">
        <w:t>2. Градостроительные регламенты устанавливаются с учетом:</w:t>
      </w:r>
    </w:p>
    <w:p w:rsidR="00FA4FE1" w:rsidRPr="000E454E" w:rsidRDefault="00FA4FE1" w:rsidP="002A23A6">
      <w:pPr>
        <w:pStyle w:val="a4"/>
        <w:spacing w:after="0"/>
      </w:pPr>
      <w:r w:rsidRPr="000E454E">
        <w:t>1) фактического использования земельных участков и объектов</w:t>
      </w:r>
      <w:r>
        <w:t xml:space="preserve"> </w:t>
      </w:r>
      <w:r w:rsidRPr="000E454E">
        <w:t>капитального строительства в границах территориальной зоны;</w:t>
      </w:r>
    </w:p>
    <w:p w:rsidR="00FA4FE1" w:rsidRPr="000E454E" w:rsidRDefault="00FA4FE1" w:rsidP="002A23A6">
      <w:pPr>
        <w:pStyle w:val="a4"/>
        <w:spacing w:after="0"/>
      </w:pPr>
      <w:r w:rsidRPr="000E454E">
        <w:t>2) возможности сочетания в пределах одной территориальной зоны</w:t>
      </w:r>
      <w:r>
        <w:t xml:space="preserve"> </w:t>
      </w:r>
      <w:r w:rsidRPr="000E454E">
        <w:t>различных видов существующего и планируемого использования земельных участков и объектов капитального строительства;</w:t>
      </w:r>
    </w:p>
    <w:p w:rsidR="00FA4FE1" w:rsidRPr="000E454E" w:rsidRDefault="00FA4FE1" w:rsidP="002A23A6">
      <w:pPr>
        <w:pStyle w:val="a4"/>
        <w:spacing w:after="0"/>
      </w:pPr>
      <w:r w:rsidRPr="000E454E">
        <w:t>3) функциональных зон и характеристик их планируемого развития,</w:t>
      </w:r>
      <w:r>
        <w:t xml:space="preserve"> </w:t>
      </w:r>
      <w:r w:rsidRPr="000E454E">
        <w:t>определенных документами территориального планирования</w:t>
      </w:r>
      <w:r>
        <w:t xml:space="preserve"> </w:t>
      </w:r>
      <w:r w:rsidRPr="000E454E">
        <w:t>муниципальных образований;</w:t>
      </w:r>
    </w:p>
    <w:p w:rsidR="00FA4FE1" w:rsidRPr="000E454E" w:rsidRDefault="00FA4FE1" w:rsidP="002A23A6">
      <w:pPr>
        <w:pStyle w:val="a4"/>
        <w:spacing w:after="0"/>
      </w:pPr>
      <w:r w:rsidRPr="000E454E">
        <w:t>4) видов территориальных зон;</w:t>
      </w:r>
    </w:p>
    <w:p w:rsidR="00FA4FE1" w:rsidRPr="000E454E" w:rsidRDefault="00FA4FE1" w:rsidP="002A23A6">
      <w:pPr>
        <w:pStyle w:val="a4"/>
        <w:spacing w:after="0"/>
      </w:pPr>
      <w:r w:rsidRPr="000E454E">
        <w:t>5) требований охраны объектов культурного наследия, а также особо</w:t>
      </w:r>
      <w:r>
        <w:t xml:space="preserve"> </w:t>
      </w:r>
      <w:r w:rsidRPr="000E454E">
        <w:t>охраняемых природных территорий, иных природных объектов.</w:t>
      </w:r>
    </w:p>
    <w:p w:rsidR="00FA4FE1" w:rsidRPr="00731FDD" w:rsidRDefault="00FA4FE1" w:rsidP="002A23A6">
      <w:pPr>
        <w:pStyle w:val="a4"/>
        <w:spacing w:after="0"/>
        <w:rPr>
          <w:rFonts w:cs="Times New Roman"/>
        </w:rPr>
      </w:pPr>
      <w:r w:rsidRPr="000E454E">
        <w:t>3. Действие градостроительного регламента распространяется в равной мере на</w:t>
      </w:r>
      <w:r>
        <w:t xml:space="preserve"> </w:t>
      </w:r>
      <w:r w:rsidRPr="000E454E">
        <w:t>все земельные участки и объекты капитального строительства, расположенные в</w:t>
      </w:r>
      <w:r>
        <w:t xml:space="preserve"> </w:t>
      </w:r>
      <w:r w:rsidRPr="000E454E">
        <w:t>пределах границ территориальной зоны, обозначенной на карте градостроительного</w:t>
      </w:r>
      <w:r>
        <w:t xml:space="preserve"> </w:t>
      </w:r>
      <w:r w:rsidRPr="000E454E">
        <w:t>зонирования.</w:t>
      </w:r>
    </w:p>
    <w:p w:rsidR="00FA4FE1" w:rsidRPr="0098318C" w:rsidRDefault="00FA4FE1" w:rsidP="002A23A6">
      <w:pPr>
        <w:pStyle w:val="a4"/>
        <w:spacing w:after="0"/>
      </w:pPr>
      <w:r w:rsidRPr="00731FDD">
        <w:t>4</w:t>
      </w:r>
      <w:r>
        <w:t xml:space="preserve">. </w:t>
      </w:r>
      <w:r w:rsidRPr="0098318C">
        <w:t>Действие градостроительных регламентов не распространяется на земельные участки и расположенные на них объекты капитального строительства:</w:t>
      </w:r>
    </w:p>
    <w:p w:rsidR="00FA4FE1" w:rsidRPr="0009664B" w:rsidRDefault="00FA4FE1" w:rsidP="002A23A6">
      <w:pPr>
        <w:pStyle w:val="a4"/>
        <w:spacing w:after="0"/>
      </w:pPr>
      <w:r>
        <w:t xml:space="preserve">1) </w:t>
      </w:r>
      <w:r w:rsidRPr="0009664B">
        <w:t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культуры), а также территорий памятников и ансамблей, которые являются вновь выявленными объектами культурного наследия, решения о режиме использования и содержания, параметрах и характеристиках реставрации, консервации, воссоздания, ремонта и приспособления которых принимаются уполномоченными органами вне системы градостроительного зонирования в соответствии с законодательством об охране объектов культурного наследия;</w:t>
      </w:r>
    </w:p>
    <w:p w:rsidR="00FA4FE1" w:rsidRPr="0009664B" w:rsidRDefault="00FA4FE1" w:rsidP="002A23A6">
      <w:pPr>
        <w:pStyle w:val="a4"/>
        <w:spacing w:after="0"/>
      </w:pPr>
      <w:r>
        <w:t xml:space="preserve">2) </w:t>
      </w:r>
      <w:r w:rsidRPr="0009664B">
        <w:t>в границах территорий общего пользования;</w:t>
      </w:r>
    </w:p>
    <w:p w:rsidR="00FA4FE1" w:rsidRPr="0009664B" w:rsidRDefault="00FA4FE1" w:rsidP="002A23A6">
      <w:pPr>
        <w:pStyle w:val="a4"/>
        <w:spacing w:after="0"/>
      </w:pPr>
      <w:r>
        <w:t xml:space="preserve">3) </w:t>
      </w:r>
      <w:r w:rsidRPr="0009664B">
        <w:t>занятые линейными объектами, решения об использовании которых принимаются уполномоченными органами на основании их индивидуального целевого назначения;</w:t>
      </w:r>
    </w:p>
    <w:p w:rsidR="00FA4FE1" w:rsidRPr="0009664B" w:rsidRDefault="00FA4FE1" w:rsidP="002A23A6">
      <w:pPr>
        <w:pStyle w:val="a4"/>
        <w:spacing w:after="0"/>
      </w:pPr>
      <w:r>
        <w:t xml:space="preserve">4) </w:t>
      </w:r>
      <w:r w:rsidRPr="0009664B">
        <w:t xml:space="preserve">предоставленные для добычи полезных ископаемых, решения об использовании которых принимаются уполномоченными органами в соответствии с законодательством о недрах. </w:t>
      </w:r>
    </w:p>
    <w:p w:rsidR="00FA4FE1" w:rsidRPr="000E454E" w:rsidRDefault="00FA4FE1" w:rsidP="002A23A6">
      <w:pPr>
        <w:pStyle w:val="a4"/>
        <w:spacing w:after="0"/>
      </w:pPr>
      <w:r>
        <w:t>5</w:t>
      </w:r>
      <w:r w:rsidRPr="000E454E">
        <w:t xml:space="preserve">. </w:t>
      </w:r>
      <w:r w:rsidRPr="00B012E2">
        <w:t>Каждой территориальной зоне соответствуют свои регламенты (виды разрешённого использования земельных участков)</w:t>
      </w:r>
      <w:r w:rsidRPr="000E454E">
        <w:t>.</w:t>
      </w:r>
    </w:p>
    <w:p w:rsidR="00FA4FE1" w:rsidRPr="000E454E" w:rsidRDefault="00FA4FE1" w:rsidP="002A23A6">
      <w:pPr>
        <w:pStyle w:val="a4"/>
        <w:spacing w:after="0"/>
      </w:pPr>
      <w:r>
        <w:t>6</w:t>
      </w:r>
      <w:r w:rsidRPr="000E454E">
        <w:t>. Согласно статье 37 Главы 4 Градостроительного Кодекса РФ устанавливаются</w:t>
      </w:r>
      <w:r>
        <w:t xml:space="preserve"> </w:t>
      </w:r>
      <w:r w:rsidRPr="000E454E">
        <w:t>следующие виды разрешенного использования земельных участков и объектов</w:t>
      </w:r>
      <w:r>
        <w:t xml:space="preserve"> </w:t>
      </w:r>
      <w:r w:rsidRPr="000E454E">
        <w:t>капитального строительства:</w:t>
      </w:r>
    </w:p>
    <w:p w:rsidR="00FA4FE1" w:rsidRPr="000E454E" w:rsidRDefault="00FA4FE1" w:rsidP="002A23A6">
      <w:pPr>
        <w:pStyle w:val="a4"/>
        <w:spacing w:after="0"/>
      </w:pPr>
      <w:r w:rsidRPr="000E454E">
        <w:t>1) основные виды разрешенного использования;</w:t>
      </w:r>
    </w:p>
    <w:p w:rsidR="00FA4FE1" w:rsidRPr="000E454E" w:rsidRDefault="00FA4FE1" w:rsidP="002A23A6">
      <w:pPr>
        <w:pStyle w:val="a4"/>
        <w:spacing w:after="0"/>
      </w:pPr>
      <w:r w:rsidRPr="000E454E">
        <w:t>2) условно разрешенные виды использования;</w:t>
      </w:r>
    </w:p>
    <w:p w:rsidR="00FA4FE1" w:rsidRPr="000E454E" w:rsidRDefault="00FA4FE1" w:rsidP="002A23A6">
      <w:pPr>
        <w:pStyle w:val="a4"/>
        <w:spacing w:after="0"/>
      </w:pPr>
      <w:r w:rsidRPr="000E454E">
        <w:t>3) вспомогательные виды разрешенного использования, допустимые</w:t>
      </w:r>
      <w:r>
        <w:t xml:space="preserve"> </w:t>
      </w:r>
      <w:r w:rsidRPr="000E454E">
        <w:t>только в качестве дополнительных по отношению к основным видам разрешенного использования и условно разрешенным видам</w:t>
      </w:r>
      <w:r>
        <w:t xml:space="preserve"> </w:t>
      </w:r>
      <w:r w:rsidRPr="000E454E">
        <w:t>использования и осуществляемые совместно с ними.</w:t>
      </w:r>
    </w:p>
    <w:p w:rsidR="00FA4FE1" w:rsidRPr="004479FD" w:rsidRDefault="00FA4FE1" w:rsidP="002A23A6">
      <w:pPr>
        <w:pStyle w:val="a4"/>
        <w:spacing w:after="0"/>
      </w:pPr>
      <w:r>
        <w:t>7</w:t>
      </w:r>
      <w:r w:rsidRPr="000E454E">
        <w:t xml:space="preserve">. </w:t>
      </w:r>
      <w:bookmarkStart w:id="173" w:name="_Toc248504831"/>
      <w:r w:rsidRPr="004479FD">
        <w:t>Помимо действующих видов разрешённого использования, на территории могут оказывать влияние зоны с особыми условиями использования территории.</w:t>
      </w: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74" w:name="_Toc473239274"/>
      <w:bookmarkEnd w:id="173"/>
      <w:r>
        <w:t>Статья 8.2 Зоны с особыми условиями использования территории</w:t>
      </w:r>
      <w:bookmarkEnd w:id="174"/>
    </w:p>
    <w:p w:rsidR="00FA4FE1" w:rsidRPr="002562E6" w:rsidRDefault="00FA4FE1" w:rsidP="002A23A6">
      <w:pPr>
        <w:pStyle w:val="a4"/>
        <w:spacing w:after="0"/>
      </w:pPr>
      <w:bookmarkStart w:id="175" w:name="_Toc248504832"/>
      <w:r w:rsidRPr="002562E6">
        <w:t>В соответствии с требованиями Росреестра (справочник dZone_v01.xsd Приложения №3 Приказа Минэкономразвития РФ № П/369 от 1 августа 2014 года) используются следующие виды зон с особыми условиями использования территории (ЗОУИТ), приведены в таблице 2.</w:t>
      </w:r>
    </w:p>
    <w:p w:rsidR="00FA4FE1" w:rsidRPr="00B57187" w:rsidRDefault="00FA4FE1" w:rsidP="002A23A6">
      <w:pPr>
        <w:pStyle w:val="aa"/>
        <w:spacing w:before="0" w:after="0"/>
      </w:pPr>
      <w:r w:rsidRPr="00B57187">
        <w:t xml:space="preserve">Таблица 2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529"/>
      </w:tblGrid>
      <w:tr w:rsidR="00FA4FE1" w:rsidRPr="0032515D">
        <w:trPr>
          <w:tblHeader/>
        </w:trPr>
        <w:tc>
          <w:tcPr>
            <w:tcW w:w="2376" w:type="dxa"/>
          </w:tcPr>
          <w:p w:rsidR="00FA4FE1" w:rsidRPr="0032515D" w:rsidRDefault="00FA4FE1" w:rsidP="002A23A6">
            <w:pPr>
              <w:pStyle w:val="ae"/>
            </w:pPr>
            <w:r w:rsidRPr="0032515D">
              <w:t>Код зоны</w:t>
            </w:r>
          </w:p>
        </w:tc>
        <w:tc>
          <w:tcPr>
            <w:tcW w:w="7529" w:type="dxa"/>
          </w:tcPr>
          <w:p w:rsidR="00FA4FE1" w:rsidRPr="0032515D" w:rsidRDefault="00FA4FE1" w:rsidP="002A23A6">
            <w:pPr>
              <w:pStyle w:val="ae"/>
            </w:pPr>
            <w:r w:rsidRPr="0032515D">
              <w:t>Наименование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218020000000</w:t>
            </w:r>
          </w:p>
        </w:tc>
        <w:tc>
          <w:tcPr>
            <w:tcW w:w="7529" w:type="dxa"/>
            <w:noWrap/>
          </w:tcPr>
          <w:p w:rsidR="00FA4FE1" w:rsidRPr="00B57187" w:rsidRDefault="00FA4FE1" w:rsidP="002A23A6">
            <w:pPr>
              <w:pStyle w:val="a7"/>
              <w:rPr>
                <w:b/>
                <w:bCs/>
              </w:rPr>
            </w:pPr>
            <w:r w:rsidRPr="00B57187">
              <w:rPr>
                <w:b/>
                <w:bCs/>
              </w:rPr>
              <w:t>Зоны с особыми условиями использования территории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218020010000</w:t>
            </w:r>
          </w:p>
        </w:tc>
        <w:tc>
          <w:tcPr>
            <w:tcW w:w="7529" w:type="dxa"/>
            <w:noWrap/>
          </w:tcPr>
          <w:p w:rsidR="00FA4FE1" w:rsidRPr="00B57187" w:rsidRDefault="00FA4FE1" w:rsidP="002A23A6">
            <w:pPr>
              <w:pStyle w:val="a7"/>
              <w:rPr>
                <w:b/>
                <w:bCs/>
              </w:rPr>
            </w:pPr>
            <w:r w:rsidRPr="00B57187">
              <w:rPr>
                <w:b/>
                <w:bCs/>
              </w:rPr>
              <w:t>Зоны охраны природных объектов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218020010001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Территория особо охраняемого природного объекта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218020010002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особо охраняемого природного объекта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218020010003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Водоохранная зона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218020010004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Прибрежная защитная полоса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218020010005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Зона санитарной охраны источников водоснабжения и водопроводов питьевого назначения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218020010006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Особо ценные земли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218020020000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  <w:rPr>
                <w:b/>
                <w:bCs/>
              </w:rPr>
            </w:pPr>
            <w:r w:rsidRPr="0032515D">
              <w:rPr>
                <w:b/>
                <w:bCs/>
              </w:rPr>
              <w:t>Зоны охраны искусственных объектов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218020020001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Территория объекта культурного наследия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218020020002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Зона охраны объекта культурного наследия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218020020003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геодезического пункта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218020020004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стационарного пункта наблюдений за состоянием окружающей природной среды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218020020005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транспорта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218020020006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инженерных коммуникаций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218020020007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линий и сооружений связи и линий и сооружений радиофикации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218020020008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Придорожная полоса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218020030000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  <w:rPr>
                <w:b/>
                <w:bCs/>
              </w:rPr>
            </w:pPr>
            <w:r w:rsidRPr="0032515D">
              <w:rPr>
                <w:b/>
                <w:bCs/>
              </w:rPr>
              <w:t>Зоны защиты населения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218020030001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Запретная зона при военном складе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218020030002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Запретный район при военном складе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218020030003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Загрязненные земли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218020030004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Охранная зона загрязненных земель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218020030005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Санитарно-защитная зона предприятий, сооружений и иных объектов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218020030006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Санитарный разрыв (санитарная полоса отчуждения)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218020030007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Зона ограничения от передающего радиотехнического объекта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218020030008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Район падения отделяющихся частей ракет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218020040000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  <w:rPr>
                <w:b/>
                <w:bCs/>
              </w:rPr>
            </w:pPr>
            <w:r w:rsidRPr="0032515D">
              <w:rPr>
                <w:b/>
                <w:bCs/>
              </w:rPr>
              <w:t>Прочие зоны с особыми условиями использования территории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218020040001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Зона публичного сервитута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218020040002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Зона резервирования земель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218020040003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Горный отвод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218020040004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Пригородная зона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218020040005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Зеленая зона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218020040006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Особая экономическая зона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218020040007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Пограничная зона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218020040008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Территория традиционного природопользования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218020050000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  <w:rPr>
                <w:b/>
                <w:bCs/>
              </w:rPr>
            </w:pPr>
            <w:r w:rsidRPr="0032515D">
              <w:rPr>
                <w:b/>
                <w:bCs/>
              </w:rPr>
              <w:t>Иные зоны с особыми условиями использования территории</w:t>
            </w:r>
          </w:p>
        </w:tc>
      </w:tr>
      <w:tr w:rsidR="00FA4FE1" w:rsidRPr="0032515D">
        <w:trPr>
          <w:trHeight w:val="300"/>
        </w:trPr>
        <w:tc>
          <w:tcPr>
            <w:tcW w:w="2376" w:type="dxa"/>
            <w:noWrap/>
          </w:tcPr>
          <w:p w:rsidR="00FA4FE1" w:rsidRPr="0032515D" w:rsidRDefault="00FA4FE1" w:rsidP="002A23A6">
            <w:pPr>
              <w:pStyle w:val="ad"/>
            </w:pPr>
            <w:r w:rsidRPr="0032515D">
              <w:t>218020050001</w:t>
            </w:r>
          </w:p>
        </w:tc>
        <w:tc>
          <w:tcPr>
            <w:tcW w:w="7529" w:type="dxa"/>
            <w:noWrap/>
          </w:tcPr>
          <w:p w:rsidR="00FA4FE1" w:rsidRPr="0032515D" w:rsidRDefault="00FA4FE1" w:rsidP="002A23A6">
            <w:pPr>
              <w:pStyle w:val="a7"/>
            </w:pPr>
            <w:r w:rsidRPr="0032515D">
              <w:t>Иная зона с особыми условиями использования территории</w:t>
            </w:r>
          </w:p>
        </w:tc>
      </w:tr>
    </w:tbl>
    <w:p w:rsidR="00FA4FE1" w:rsidRPr="00D054CE" w:rsidRDefault="00FA4FE1" w:rsidP="002A23A6">
      <w:pPr>
        <w:spacing w:after="0" w:line="240" w:lineRule="auto"/>
        <w:rPr>
          <w:rFonts w:cs="Times New Roman"/>
          <w:highlight w:val="yellow"/>
        </w:rPr>
      </w:pPr>
    </w:p>
    <w:p w:rsidR="00FA4FE1" w:rsidRPr="00C770D3" w:rsidRDefault="00FA4FE1" w:rsidP="002A23A6">
      <w:pPr>
        <w:pStyle w:val="2"/>
        <w:spacing w:before="0" w:after="0"/>
        <w:rPr>
          <w:rFonts w:cs="Times New Roman"/>
        </w:rPr>
      </w:pPr>
      <w:bookmarkStart w:id="176" w:name="_Toc473239275"/>
      <w:r>
        <w:t>Статья 8.3 Использование объектов недвижимости, не соответствующих установленному градостроительному регламенту</w:t>
      </w:r>
      <w:bookmarkEnd w:id="175"/>
      <w:bookmarkEnd w:id="176"/>
    </w:p>
    <w:p w:rsidR="00FA4FE1" w:rsidRPr="000E454E" w:rsidRDefault="00FA4FE1" w:rsidP="002A23A6">
      <w:pPr>
        <w:pStyle w:val="a2"/>
      </w:pPr>
      <w:r w:rsidRPr="000E454E">
        <w:t>1. Земельные участки или объекты капитального строительства являются не</w:t>
      </w:r>
      <w:r>
        <w:t xml:space="preserve"> </w:t>
      </w:r>
      <w:r w:rsidRPr="000E454E">
        <w:t>соответствующими установленным градостроительным регламентам территориальных зон в следующих случаях:</w:t>
      </w:r>
    </w:p>
    <w:p w:rsidR="00FA4FE1" w:rsidRPr="000E454E" w:rsidRDefault="00FA4FE1" w:rsidP="002A23A6">
      <w:pPr>
        <w:pStyle w:val="a2"/>
      </w:pPr>
      <w:r w:rsidRPr="000E454E">
        <w:t>1) если виды их разрешенного использования (основные, условно</w:t>
      </w:r>
      <w:r>
        <w:t xml:space="preserve"> </w:t>
      </w:r>
      <w:r w:rsidRPr="000E454E">
        <w:t>разрешенные или вспомогательные) не соответствуют градостроительному регламенту;</w:t>
      </w:r>
    </w:p>
    <w:p w:rsidR="00FA4FE1" w:rsidRPr="000E454E" w:rsidRDefault="00FA4FE1" w:rsidP="002A23A6">
      <w:pPr>
        <w:pStyle w:val="a2"/>
      </w:pPr>
      <w:r w:rsidRPr="000E454E">
        <w:t>2) если их предельные (минимальные и (или) максимальные) размеры и</w:t>
      </w:r>
      <w:r>
        <w:t xml:space="preserve"> </w:t>
      </w:r>
      <w:r w:rsidRPr="000E454E">
        <w:t>предельные параметры не соответствуют градостроительному</w:t>
      </w:r>
      <w:r>
        <w:t xml:space="preserve"> </w:t>
      </w:r>
      <w:r w:rsidRPr="000E454E">
        <w:t>регламенту.</w:t>
      </w:r>
    </w:p>
    <w:p w:rsidR="00FA4FE1" w:rsidRPr="000E454E" w:rsidRDefault="00FA4FE1" w:rsidP="002A23A6">
      <w:pPr>
        <w:pStyle w:val="a2"/>
      </w:pPr>
      <w:r w:rsidRPr="000E454E">
        <w:t>2. Использование объектов недвижимости, указанных в части первой настоящей</w:t>
      </w:r>
      <w:r>
        <w:t xml:space="preserve"> </w:t>
      </w:r>
      <w:r w:rsidRPr="000E454E">
        <w:t>статьи, может осуществляться без установления срока приведения их в соответствие</w:t>
      </w:r>
      <w:r>
        <w:t xml:space="preserve"> </w:t>
      </w:r>
      <w:r w:rsidRPr="000E454E">
        <w:t>с градостроительным регламентом, за исключением случаев, если использование</w:t>
      </w:r>
      <w:r>
        <w:t xml:space="preserve"> </w:t>
      </w:r>
      <w:r w:rsidRPr="000E454E">
        <w:t>таких земельных участков и объектов капитального строительства опасно для жизни</w:t>
      </w:r>
      <w:r>
        <w:t xml:space="preserve"> </w:t>
      </w:r>
      <w:r w:rsidRPr="000E454E">
        <w:t>или здоровья человека, для окружающей среды, объектов культурного наследия.</w:t>
      </w:r>
    </w:p>
    <w:p w:rsidR="00FA4FE1" w:rsidRPr="000E454E" w:rsidRDefault="00FA4FE1" w:rsidP="002A23A6">
      <w:pPr>
        <w:pStyle w:val="a2"/>
      </w:pPr>
      <w:r w:rsidRPr="000E454E">
        <w:t>3. Объекты недвижимости, не соответствующие градостроительным регламентам</w:t>
      </w:r>
      <w:r>
        <w:t xml:space="preserve"> </w:t>
      </w:r>
      <w:r w:rsidRPr="000E454E">
        <w:t>по указанным в части первой настоящей статьи размерам и параметрам,</w:t>
      </w:r>
      <w:r>
        <w:t xml:space="preserve"> </w:t>
      </w:r>
      <w:r w:rsidRPr="000E454E">
        <w:t>поддерживаются и ремонтируются при условии, что эти действия не увеличивают</w:t>
      </w:r>
      <w:r>
        <w:t xml:space="preserve"> </w:t>
      </w:r>
      <w:r w:rsidRPr="000E454E">
        <w:t>степень несоответствия этих объектов требованиям градостроительных регламентов.</w:t>
      </w:r>
    </w:p>
    <w:p w:rsidR="00FA4FE1" w:rsidRPr="000E454E" w:rsidRDefault="00FA4FE1" w:rsidP="002A23A6">
      <w:pPr>
        <w:pStyle w:val="a2"/>
      </w:pPr>
      <w:r w:rsidRPr="000E454E">
        <w:t>4.</w:t>
      </w:r>
      <w:r>
        <w:t xml:space="preserve"> Реконструкция указанных в пункте</w:t>
      </w:r>
      <w:r w:rsidRPr="000E454E">
        <w:t xml:space="preserve"> 1 настоящей статьи объектов капитального</w:t>
      </w:r>
      <w:r>
        <w:t xml:space="preserve"> </w:t>
      </w:r>
      <w:r w:rsidRPr="000E454E">
        <w:t>строительства может осуществляться только путем приведения таких объектов в</w:t>
      </w:r>
      <w:r>
        <w:t xml:space="preserve"> </w:t>
      </w:r>
      <w:r w:rsidRPr="000E454E">
        <w:t>соответствие с градостроительным регламентом или путем уменьшения их несоответствия предельным параметрам разрешенного строительства,</w:t>
      </w:r>
      <w:r>
        <w:t xml:space="preserve"> </w:t>
      </w:r>
      <w:r w:rsidRPr="000E454E">
        <w:t xml:space="preserve">реконструкции. </w:t>
      </w:r>
    </w:p>
    <w:p w:rsidR="00FA4FE1" w:rsidRPr="000E454E" w:rsidRDefault="00FA4FE1" w:rsidP="002A23A6">
      <w:pPr>
        <w:pStyle w:val="a2"/>
      </w:pPr>
      <w:r w:rsidRPr="000E454E">
        <w:t>5. Строительство новых объектов капитального строительства, прочно</w:t>
      </w:r>
      <w:r>
        <w:t xml:space="preserve"> </w:t>
      </w:r>
      <w:r w:rsidRPr="000E454E">
        <w:t>связанных с указанными в части первой настоящей статьи земельными участками,</w:t>
      </w:r>
      <w:r>
        <w:t xml:space="preserve"> </w:t>
      </w:r>
      <w:r w:rsidRPr="000E454E">
        <w:t>может осуществляться только в соответствии с установленными настоящими Правилами градостроительными регламентами.</w:t>
      </w:r>
    </w:p>
    <w:p w:rsidR="00FA4FE1" w:rsidRPr="000E454E" w:rsidRDefault="00FA4FE1" w:rsidP="002A23A6">
      <w:pPr>
        <w:pStyle w:val="a2"/>
      </w:pPr>
      <w:r w:rsidRPr="000E454E">
        <w:t xml:space="preserve">6. Изменение видов разрешенного использования указанных в </w:t>
      </w:r>
      <w:r>
        <w:t xml:space="preserve">пункте 1 </w:t>
      </w:r>
      <w:r w:rsidRPr="000E454E">
        <w:t>настоящей статьи земельных участков и объектов капитального строительства</w:t>
      </w:r>
      <w:r>
        <w:t xml:space="preserve"> </w:t>
      </w:r>
      <w:r w:rsidRPr="000E454E">
        <w:t>может осуществляться только путем приведения их в соответствие с видами разрешенного использования земельных участков и объектов капитального</w:t>
      </w:r>
      <w:r>
        <w:t xml:space="preserve"> </w:t>
      </w:r>
      <w:r w:rsidRPr="000E454E">
        <w:t>строительства, установленными градостроительным регламентом.</w:t>
      </w:r>
    </w:p>
    <w:p w:rsidR="00FA4FE1" w:rsidRPr="000E454E" w:rsidRDefault="00FA4FE1" w:rsidP="002A23A6">
      <w:pPr>
        <w:pStyle w:val="a2"/>
      </w:pPr>
      <w:r w:rsidRPr="000E454E">
        <w:t>Запрещается изменение одного вида, не соответствующего</w:t>
      </w:r>
      <w:r>
        <w:t xml:space="preserve"> </w:t>
      </w:r>
      <w:r w:rsidRPr="000E454E">
        <w:t>градостроительным регламентам, использования объектов недвижимости на другой</w:t>
      </w:r>
      <w:r>
        <w:t xml:space="preserve"> </w:t>
      </w:r>
      <w:r w:rsidRPr="000E454E">
        <w:t>вид несоответствующего использования.</w:t>
      </w:r>
    </w:p>
    <w:p w:rsidR="00FA4FE1" w:rsidRPr="000E454E" w:rsidRDefault="00FA4FE1" w:rsidP="002A23A6">
      <w:pPr>
        <w:pStyle w:val="a2"/>
      </w:pPr>
      <w:r>
        <w:t xml:space="preserve">7. </w:t>
      </w:r>
      <w:r w:rsidRPr="000E454E">
        <w:t>Правообладатели земельных участков, размеры которых меньше</w:t>
      </w:r>
      <w:r>
        <w:t xml:space="preserve"> </w:t>
      </w:r>
      <w:r w:rsidRPr="000E454E">
        <w:t>установленных градостроительным регламентом минимальных размеров земельных участков либо конфигурация, инженерно- геологические или иные характеристики</w:t>
      </w:r>
      <w:r>
        <w:t xml:space="preserve"> </w:t>
      </w:r>
      <w:r w:rsidRPr="000E454E">
        <w:t>которых неблагоприятны для застройки, вправе обратиться за разрешениями на</w:t>
      </w:r>
      <w:r>
        <w:t xml:space="preserve"> </w:t>
      </w:r>
      <w:r w:rsidRPr="000E454E">
        <w:t>отклонение от предельных параметров разрешенного строительства, реконструкции</w:t>
      </w:r>
      <w:r>
        <w:t xml:space="preserve"> </w:t>
      </w:r>
      <w:r w:rsidRPr="000E454E">
        <w:t>объектов капитального строительства.</w:t>
      </w:r>
    </w:p>
    <w:p w:rsidR="00FA4FE1" w:rsidRPr="000E454E" w:rsidRDefault="00FA4FE1" w:rsidP="002A23A6">
      <w:pPr>
        <w:pStyle w:val="a2"/>
      </w:pPr>
      <w:r>
        <w:t xml:space="preserve">8. </w:t>
      </w:r>
      <w:r w:rsidRPr="000E454E">
        <w:t>Использование объектов недвижимости, не соответствующих установленным градостроительным регламентам территориальных зон, если оно не представляет</w:t>
      </w:r>
      <w:r>
        <w:t xml:space="preserve"> </w:t>
      </w:r>
      <w:r w:rsidRPr="000E454E">
        <w:t>опасности для жизни или здоровья человека, для окружающей среды, объектов</w:t>
      </w:r>
      <w:r>
        <w:t xml:space="preserve"> </w:t>
      </w:r>
      <w:r w:rsidRPr="000E454E">
        <w:t xml:space="preserve">культурного наследия, должно быть направлено на постепенное приведение в соответствие с установленным градостроительным регламентом. </w:t>
      </w:r>
    </w:p>
    <w:p w:rsidR="00FA4FE1" w:rsidRPr="000E454E" w:rsidRDefault="00FA4FE1" w:rsidP="002A23A6">
      <w:pPr>
        <w:pStyle w:val="a2"/>
      </w:pPr>
      <w:r>
        <w:t xml:space="preserve">9. </w:t>
      </w:r>
      <w:r w:rsidRPr="000E454E">
        <w:t>В целях побуждения правообладателей объектов недвижимости, указанных в</w:t>
      </w:r>
      <w:r>
        <w:t xml:space="preserve"> пункте 1</w:t>
      </w:r>
      <w:r w:rsidRPr="000E454E">
        <w:t xml:space="preserve"> настоящей статьи, к приведению использования таких объектов в</w:t>
      </w:r>
      <w:r>
        <w:t xml:space="preserve"> </w:t>
      </w:r>
      <w:r w:rsidRPr="000E454E">
        <w:t>соответствие с градостроительным регламентом органами местного самоуправления</w:t>
      </w:r>
      <w:r>
        <w:t xml:space="preserve"> городского округа</w:t>
      </w:r>
      <w:r w:rsidRPr="000E454E">
        <w:t xml:space="preserve"> </w:t>
      </w:r>
      <w:r>
        <w:t xml:space="preserve">ЗАТО Свободный </w:t>
      </w:r>
      <w:r w:rsidRPr="000E454E">
        <w:t>могут устанавливаться повышенные ставки земельного налога,</w:t>
      </w:r>
      <w:r>
        <w:t xml:space="preserve"> </w:t>
      </w:r>
      <w:r w:rsidRPr="000E454E">
        <w:t>арендной платы за землю, здания, строения и сооружения, применяться иные меры,</w:t>
      </w:r>
      <w:r>
        <w:t xml:space="preserve"> </w:t>
      </w:r>
      <w:r w:rsidRPr="000E454E">
        <w:t>не противоречащие законодательству.</w:t>
      </w:r>
    </w:p>
    <w:p w:rsidR="00FA4FE1" w:rsidRDefault="00FA4FE1" w:rsidP="002A23A6">
      <w:pPr>
        <w:pStyle w:val="a2"/>
        <w:rPr>
          <w:rFonts w:cs="Times New Roman"/>
        </w:rPr>
      </w:pPr>
      <w:r>
        <w:t xml:space="preserve">10. </w:t>
      </w:r>
      <w:r w:rsidRPr="000E454E">
        <w:t xml:space="preserve">В случае если использование указанных в </w:t>
      </w:r>
      <w:r>
        <w:t>пункте 1</w:t>
      </w:r>
      <w:r w:rsidRPr="000E454E">
        <w:t>настоящей статьи</w:t>
      </w:r>
      <w:r>
        <w:t xml:space="preserve"> </w:t>
      </w:r>
      <w:r w:rsidRPr="000E454E">
        <w:t xml:space="preserve">земельных участков </w:t>
      </w:r>
      <w:r w:rsidRPr="003432EE">
        <w:t>и объектов капитального строительства продолжается и опасно для жизни или здоровья человека,</w:t>
      </w:r>
      <w:r w:rsidRPr="000E454E">
        <w:t xml:space="preserve"> для окружающей среды, объектов культурного наследия, в соответствии с федеральными законами может быть наложен запрет на</w:t>
      </w:r>
      <w:r>
        <w:t xml:space="preserve"> </w:t>
      </w:r>
      <w:r w:rsidRPr="000E454E">
        <w:t>использование таких земельных участков и объектов.</w:t>
      </w: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a2"/>
        <w:rPr>
          <w:rFonts w:cs="Times New Roman"/>
        </w:rPr>
      </w:pPr>
    </w:p>
    <w:p w:rsidR="00FA4FE1" w:rsidRDefault="00FA4FE1" w:rsidP="002A23A6">
      <w:pPr>
        <w:pStyle w:val="20"/>
        <w:ind w:right="0"/>
        <w:rPr>
          <w:b w:val="0"/>
          <w:bCs w:val="0"/>
          <w:caps w:val="0"/>
          <w:sz w:val="22"/>
          <w:szCs w:val="22"/>
        </w:rPr>
      </w:pPr>
      <w:bookmarkStart w:id="177" w:name="_Toc241228281"/>
      <w:bookmarkStart w:id="178" w:name="_Toc163034992"/>
      <w:bookmarkStart w:id="179" w:name="_Toc163035006"/>
    </w:p>
    <w:p w:rsidR="00FA4FE1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</w:p>
    <w:p w:rsidR="00FA4FE1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</w:p>
    <w:p w:rsidR="00FA4FE1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</w:p>
    <w:p w:rsidR="00FA4FE1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</w:p>
    <w:p w:rsidR="00FA4FE1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</w:p>
    <w:p w:rsidR="00FA4FE1" w:rsidRPr="005F3E85" w:rsidRDefault="00FA4FE1" w:rsidP="002A23A6">
      <w:pPr>
        <w:pStyle w:val="20"/>
        <w:ind w:right="0"/>
        <w:jc w:val="center"/>
        <w:rPr>
          <w:rFonts w:ascii="Cambria" w:hAnsi="Cambria" w:cs="Cambria"/>
          <w:color w:val="000000"/>
          <w:sz w:val="48"/>
          <w:szCs w:val="48"/>
        </w:rPr>
      </w:pPr>
      <w:r w:rsidRPr="005F3E85">
        <w:rPr>
          <w:rFonts w:ascii="Cambria" w:hAnsi="Cambria" w:cs="Cambria"/>
          <w:color w:val="000000"/>
          <w:sz w:val="48"/>
          <w:szCs w:val="48"/>
        </w:rPr>
        <w:t xml:space="preserve">ПРАВИЛА </w:t>
      </w:r>
      <w:r>
        <w:rPr>
          <w:rFonts w:ascii="Cambria" w:hAnsi="Cambria" w:cs="Cambria"/>
          <w:color w:val="000000"/>
          <w:sz w:val="48"/>
          <w:szCs w:val="48"/>
        </w:rPr>
        <w:br/>
      </w:r>
      <w:r w:rsidRPr="005F3E85">
        <w:rPr>
          <w:rFonts w:ascii="Cambria" w:hAnsi="Cambria" w:cs="Cambria"/>
          <w:color w:val="000000"/>
          <w:sz w:val="48"/>
          <w:szCs w:val="48"/>
        </w:rPr>
        <w:t>ЗЕМЛЕПОЛЬЗОВАНИЯ И ЗАСТРОЙКИ</w:t>
      </w:r>
    </w:p>
    <w:p w:rsidR="00FA4FE1" w:rsidRDefault="00FA4FE1" w:rsidP="002A23A6">
      <w:pPr>
        <w:spacing w:line="240" w:lineRule="auto"/>
        <w:rPr>
          <w:rFonts w:cs="Times New Roman"/>
          <w:lang w:eastAsia="en-US"/>
        </w:rPr>
      </w:pPr>
    </w:p>
    <w:p w:rsidR="00FA4FE1" w:rsidRDefault="00FA4FE1" w:rsidP="002A23A6">
      <w:pPr>
        <w:spacing w:line="240" w:lineRule="auto"/>
        <w:rPr>
          <w:rFonts w:cs="Times New Roman"/>
          <w:lang w:eastAsia="en-US"/>
        </w:rPr>
      </w:pPr>
    </w:p>
    <w:p w:rsidR="00FA4FE1" w:rsidRDefault="00FA4FE1" w:rsidP="002A23A6">
      <w:pPr>
        <w:spacing w:line="240" w:lineRule="auto"/>
        <w:rPr>
          <w:rFonts w:cs="Times New Roman"/>
          <w:lang w:eastAsia="en-US"/>
        </w:rPr>
      </w:pPr>
    </w:p>
    <w:p w:rsidR="00FA4FE1" w:rsidRDefault="00FA4FE1" w:rsidP="002A23A6">
      <w:pPr>
        <w:spacing w:after="0" w:line="240" w:lineRule="auto"/>
        <w:ind w:firstLine="0"/>
        <w:rPr>
          <w:rFonts w:ascii="Tahoma" w:hAnsi="Tahoma" w:cs="Tahoma"/>
        </w:rPr>
      </w:pPr>
    </w:p>
    <w:p w:rsidR="00FA4FE1" w:rsidRPr="005F3E85" w:rsidRDefault="00FA4FE1" w:rsidP="002A23A6">
      <w:pPr>
        <w:pStyle w:val="20"/>
        <w:ind w:right="0"/>
        <w:jc w:val="center"/>
        <w:rPr>
          <w:rStyle w:val="10"/>
          <w:rFonts w:ascii="Cambria" w:hAnsi="Cambria" w:cs="Cambria"/>
          <w:color w:val="000000"/>
          <w:sz w:val="44"/>
          <w:szCs w:val="44"/>
        </w:rPr>
      </w:pPr>
      <w:r w:rsidRPr="005F3E85">
        <w:rPr>
          <w:rStyle w:val="10"/>
          <w:rFonts w:ascii="Cambria" w:hAnsi="Cambria" w:cs="Cambria"/>
          <w:color w:val="000000"/>
          <w:sz w:val="44"/>
          <w:szCs w:val="44"/>
        </w:rPr>
        <w:t>ГРАДОСТРОИТЕЛЬНЫЕ РЕГЛАМЕНТЫ</w:t>
      </w:r>
    </w:p>
    <w:p w:rsidR="00FA4FE1" w:rsidRDefault="00FA4FE1" w:rsidP="002A23A6">
      <w:pPr>
        <w:spacing w:after="0" w:line="240" w:lineRule="auto"/>
        <w:ind w:firstLine="0"/>
        <w:jc w:val="center"/>
        <w:rPr>
          <w:rFonts w:cs="Times New Roman"/>
          <w:b/>
          <w:bCs/>
          <w:sz w:val="36"/>
          <w:szCs w:val="36"/>
        </w:rPr>
      </w:pPr>
    </w:p>
    <w:p w:rsidR="00FA4FE1" w:rsidRDefault="00FA4FE1" w:rsidP="002A23A6">
      <w:pPr>
        <w:pStyle w:val="41"/>
        <w:spacing w:before="0"/>
        <w:ind w:right="0"/>
      </w:pPr>
    </w:p>
    <w:p w:rsidR="00FA4FE1" w:rsidRDefault="00FA4FE1" w:rsidP="002A23A6">
      <w:pPr>
        <w:pStyle w:val="41"/>
        <w:spacing w:before="0"/>
        <w:ind w:right="0"/>
      </w:pPr>
    </w:p>
    <w:p w:rsidR="00FA4FE1" w:rsidRPr="008302BD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color w:val="000000"/>
          <w:sz w:val="36"/>
          <w:szCs w:val="36"/>
        </w:rPr>
      </w:pPr>
      <w:r>
        <w:rPr>
          <w:rStyle w:val="10"/>
          <w:rFonts w:ascii="Cambria" w:hAnsi="Cambria" w:cs="Cambria"/>
          <w:color w:val="000000"/>
          <w:sz w:val="36"/>
          <w:szCs w:val="36"/>
        </w:rPr>
        <w:t>МУНИЦИПАЛЬНОЕ ОБРАЗОВАНИЕ</w:t>
      </w:r>
    </w:p>
    <w:p w:rsidR="00FA4FE1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color w:val="000000"/>
          <w:sz w:val="36"/>
          <w:szCs w:val="36"/>
        </w:rPr>
      </w:pPr>
      <w:r>
        <w:rPr>
          <w:rStyle w:val="10"/>
          <w:rFonts w:ascii="Cambria" w:hAnsi="Cambria" w:cs="Cambria"/>
          <w:color w:val="000000"/>
          <w:sz w:val="36"/>
          <w:szCs w:val="36"/>
        </w:rPr>
        <w:t>ГОРОДСКОЙ ОКРУГ</w:t>
      </w:r>
    </w:p>
    <w:p w:rsidR="00FA4FE1" w:rsidRPr="007A3CA6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color w:val="000000"/>
          <w:sz w:val="36"/>
          <w:szCs w:val="36"/>
        </w:rPr>
      </w:pPr>
      <w:r>
        <w:rPr>
          <w:rStyle w:val="10"/>
          <w:rFonts w:ascii="Cambria" w:hAnsi="Cambria" w:cs="Cambria"/>
          <w:color w:val="000000"/>
          <w:sz w:val="36"/>
          <w:szCs w:val="36"/>
        </w:rPr>
        <w:t>ЗАТО СВОБОДНЫЙ</w:t>
      </w:r>
    </w:p>
    <w:p w:rsidR="00FA4FE1" w:rsidRPr="00CB40A2" w:rsidRDefault="00FA4FE1" w:rsidP="002A23A6">
      <w:pPr>
        <w:pStyle w:val="5"/>
        <w:spacing w:before="0"/>
        <w:ind w:left="0"/>
        <w:jc w:val="right"/>
        <w:rPr>
          <w:rStyle w:val="10"/>
          <w:rFonts w:ascii="Cambria" w:hAnsi="Cambria" w:cs="Cambria"/>
          <w:color w:val="000000"/>
          <w:sz w:val="36"/>
          <w:szCs w:val="36"/>
        </w:rPr>
      </w:pPr>
      <w:r>
        <w:rPr>
          <w:rStyle w:val="10"/>
          <w:rFonts w:ascii="Cambria" w:hAnsi="Cambria" w:cs="Cambria"/>
          <w:color w:val="000000"/>
          <w:sz w:val="36"/>
          <w:szCs w:val="36"/>
        </w:rPr>
        <w:t>СВЕРДЛОВСКОЙ ОБЛАСТИ</w:t>
      </w: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Default="00FA4FE1" w:rsidP="002A23A6">
      <w:pPr>
        <w:pStyle w:val="a4"/>
        <w:rPr>
          <w:rFonts w:cs="Times New Roman"/>
        </w:rPr>
      </w:pPr>
    </w:p>
    <w:p w:rsidR="00FA4FE1" w:rsidRPr="00180B9C" w:rsidRDefault="00FA4FE1" w:rsidP="002A23A6">
      <w:pPr>
        <w:pStyle w:val="a4"/>
        <w:rPr>
          <w:rFonts w:cs="Times New Roman"/>
        </w:rPr>
      </w:pPr>
    </w:p>
    <w:p w:rsidR="00FA4FE1" w:rsidRPr="002A23A6" w:rsidRDefault="00FA4FE1" w:rsidP="002A23A6">
      <w:pPr>
        <w:spacing w:after="0" w:line="240" w:lineRule="auto"/>
        <w:ind w:firstLine="0"/>
        <w:jc w:val="center"/>
        <w:rPr>
          <w:rFonts w:cs="Times New Roman"/>
          <w:sz w:val="44"/>
          <w:szCs w:val="44"/>
        </w:rPr>
      </w:pPr>
      <w:r w:rsidRPr="002A23A6">
        <w:rPr>
          <w:sz w:val="44"/>
          <w:szCs w:val="44"/>
        </w:rPr>
        <w:t>2017</w:t>
      </w:r>
    </w:p>
    <w:p w:rsidR="00FA4FE1" w:rsidRPr="009B65D6" w:rsidRDefault="00FA4FE1" w:rsidP="002A23A6">
      <w:pPr>
        <w:spacing w:after="0" w:line="240" w:lineRule="auto"/>
        <w:ind w:firstLine="0"/>
        <w:jc w:val="center"/>
        <w:rPr>
          <w:rFonts w:ascii="Cambria" w:hAnsi="Cambria" w:cs="Cambria"/>
          <w:b/>
          <w:bCs/>
          <w:sz w:val="32"/>
          <w:szCs w:val="32"/>
        </w:rPr>
        <w:sectPr w:rsidR="00FA4FE1" w:rsidRPr="009B65D6" w:rsidSect="002A23A6">
          <w:footerReference w:type="default" r:id="rId7"/>
          <w:pgSz w:w="12240" w:h="15840"/>
          <w:pgMar w:top="1134" w:right="567" w:bottom="1134" w:left="1134" w:header="567" w:footer="0" w:gutter="0"/>
          <w:cols w:space="720"/>
          <w:noEndnote/>
          <w:titlePg/>
          <w:docGrid w:linePitch="299"/>
        </w:sectPr>
      </w:pPr>
    </w:p>
    <w:p w:rsidR="00FA4FE1" w:rsidRPr="000A6AA3" w:rsidRDefault="00FA4FE1" w:rsidP="002A23A6">
      <w:pPr>
        <w:pStyle w:val="TOCHeading"/>
        <w:spacing w:before="0" w:line="240" w:lineRule="auto"/>
      </w:pPr>
      <w:bookmarkStart w:id="180" w:name="_Toc436211869"/>
      <w:bookmarkEnd w:id="177"/>
      <w:r w:rsidRPr="000A6AA3">
        <w:t>Оглавление</w:t>
      </w:r>
    </w:p>
    <w:p w:rsidR="00FA4FE1" w:rsidRDefault="00FA4FE1" w:rsidP="008632AD">
      <w:pPr>
        <w:pStyle w:val="TOC1"/>
        <w:rPr>
          <w:rFonts w:cs="Times New Roman"/>
        </w:rPr>
      </w:pPr>
      <w:r w:rsidRPr="00B96AF9">
        <w:rPr>
          <w:highlight w:val="yellow"/>
        </w:rPr>
        <w:fldChar w:fldCharType="begin"/>
      </w:r>
      <w:r w:rsidRPr="00B96AF9">
        <w:rPr>
          <w:highlight w:val="yellow"/>
        </w:rPr>
        <w:instrText xml:space="preserve"> TOC \o "1-3" \h \z \u </w:instrText>
      </w:r>
      <w:r w:rsidRPr="00B96AF9">
        <w:rPr>
          <w:highlight w:val="yellow"/>
        </w:rPr>
        <w:fldChar w:fldCharType="separate"/>
      </w:r>
      <w:hyperlink w:anchor="_Toc473277745" w:history="1">
        <w:r w:rsidRPr="008632AD">
          <w:rPr>
            <w:rStyle w:val="Hyperlink"/>
            <w:b/>
            <w:bCs/>
          </w:rPr>
          <w:t xml:space="preserve">Глава 1. Градостроительные регламенты целевого использования территории городского </w:t>
        </w:r>
        <w:r>
          <w:rPr>
            <w:rStyle w:val="Hyperlink"/>
            <w:b/>
            <w:bCs/>
          </w:rPr>
          <w:t xml:space="preserve"> </w:t>
        </w:r>
        <w:r w:rsidRPr="008632AD">
          <w:rPr>
            <w:rStyle w:val="Hyperlink"/>
            <w:b/>
            <w:bCs/>
          </w:rPr>
          <w:t>округа ЗАТО Свободный</w:t>
        </w:r>
        <w:r w:rsidRPr="008632AD">
          <w:rPr>
            <w:rFonts w:cs="Times New Roman"/>
            <w:b/>
            <w:bCs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_Toc473277745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46" w:history="1">
        <w:r w:rsidRPr="001C0FC5">
          <w:rPr>
            <w:rStyle w:val="Hyperlink"/>
          </w:rPr>
          <w:t>Статья 1.1. Градостроительные регламенты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_Toc473277746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47" w:history="1">
        <w:r w:rsidRPr="001C0FC5">
          <w:rPr>
            <w:rStyle w:val="Hyperlink"/>
          </w:rPr>
          <w:t>Статья 1.2. Виды территориальных зон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_Toc473277747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48" w:history="1">
        <w:r w:rsidRPr="001C0FC5">
          <w:rPr>
            <w:rStyle w:val="Hyperlink"/>
          </w:rPr>
          <w:t>Статья 1.3. Разрешенное использование земельных участков и объектов капитального строительства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_Toc473277748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49" w:history="1">
        <w:r w:rsidRPr="001C0FC5">
          <w:rPr>
            <w:rStyle w:val="Hyperlink"/>
          </w:rPr>
          <w:t>Статья 1.4.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_Toc473277749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ascii="Calibri" w:hAnsi="Calibri" w:cs="Calibri"/>
          <w:sz w:val="22"/>
          <w:szCs w:val="22"/>
        </w:rPr>
      </w:pPr>
      <w:hyperlink w:anchor="_Toc473277750" w:history="1">
        <w:r w:rsidRPr="001C0FC5">
          <w:rPr>
            <w:rStyle w:val="Hyperlink"/>
          </w:rPr>
          <w:t>Статья 1.5. Перечень территориальных зон и видов разрешенного использования земельных участков на территории городского округа ЗАТО Свободный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_Toc473277750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1" w:history="1">
        <w:r w:rsidRPr="008632AD">
          <w:rPr>
            <w:rStyle w:val="Hyperlink"/>
            <w:b/>
            <w:bCs/>
          </w:rPr>
          <w:t>Глава 2. Зоны с особыми условиями использования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_Toc473277751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2" w:history="1">
        <w:r w:rsidRPr="001C0FC5">
          <w:rPr>
            <w:rStyle w:val="Hyperlink"/>
          </w:rPr>
          <w:t>Статья 2.1. Виды зон с особыми условиями использования территории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_Toc473277752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3" w:history="1">
        <w:r w:rsidRPr="001C0FC5">
          <w:rPr>
            <w:rStyle w:val="Hyperlink"/>
          </w:rPr>
          <w:t>Статья 2.2. Перечень зон с особыми условиями использования территории в пределах границы городского округа ЗАТО Свободный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_Toc473277753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4" w:history="1">
        <w:r w:rsidRPr="001C0FC5">
          <w:rPr>
            <w:rStyle w:val="Hyperlink"/>
          </w:rPr>
          <w:t>2.2.1. Водоохранная зона, прибрежная защитная полоса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_Toc473277754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5" w:history="1">
        <w:r w:rsidRPr="001C0FC5">
          <w:rPr>
            <w:rStyle w:val="Hyperlink"/>
          </w:rPr>
          <w:t>2.2.2. Зоны охраны ЛЭП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_Toc473277755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ascii="Calibri" w:hAnsi="Calibri" w:cs="Calibri"/>
        </w:rPr>
      </w:pPr>
      <w:r>
        <w:t>2.2.3. Зоны охраны трубопроводов…………………………………………………………………………………..</w:t>
      </w:r>
      <w:bookmarkStart w:id="181" w:name="_GoBack"/>
      <w:bookmarkEnd w:id="181"/>
      <w:r>
        <w:t>.41</w:t>
      </w:r>
    </w:p>
    <w:p w:rsidR="00FA4FE1" w:rsidRDefault="00FA4FE1" w:rsidP="008632AD">
      <w:pPr>
        <w:pStyle w:val="TOC1"/>
        <w:rPr>
          <w:rFonts w:cs="Times New Roman"/>
        </w:rPr>
      </w:pPr>
      <w:hyperlink w:anchor="_Toc473277756" w:history="1">
        <w:r w:rsidRPr="008632AD">
          <w:rPr>
            <w:rStyle w:val="Hyperlink"/>
            <w:b/>
            <w:bCs/>
          </w:rPr>
          <w:t>Глава 3. Порядок использования объектов, не соответствующих регламенту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_Toc473277756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7" w:history="1">
        <w:r w:rsidRPr="001C0FC5">
          <w:rPr>
            <w:rStyle w:val="Hyperlink"/>
          </w:rPr>
          <w:t>Статья 3.1. Определение понятия «несоответствие регламенту»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_Toc473277757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FA4FE1" w:rsidRDefault="00FA4FE1" w:rsidP="008632AD">
      <w:pPr>
        <w:pStyle w:val="TOC1"/>
        <w:rPr>
          <w:rFonts w:cs="Times New Roman"/>
        </w:rPr>
      </w:pPr>
      <w:hyperlink w:anchor="_Toc473277758" w:history="1">
        <w:r w:rsidRPr="001C0FC5">
          <w:rPr>
            <w:rStyle w:val="Hyperlink"/>
          </w:rPr>
          <w:t xml:space="preserve">Статья 3.2. Использование и строительные изменения объектов, не соответствующих </w:t>
        </w:r>
        <w:r>
          <w:rPr>
            <w:rStyle w:val="Hyperlink"/>
          </w:rPr>
          <w:t xml:space="preserve">           </w:t>
        </w:r>
        <w:r w:rsidRPr="001C0FC5">
          <w:rPr>
            <w:rStyle w:val="Hyperlink"/>
          </w:rPr>
          <w:t>регламенту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_Toc473277758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cs="Times New Roman"/>
        </w:rPr>
      </w:pPr>
      <w:hyperlink w:anchor="_Toc473277759" w:history="1">
        <w:r w:rsidRPr="001C0FC5">
          <w:rPr>
            <w:rStyle w:val="Hyperlink"/>
            <w:b/>
            <w:bCs/>
          </w:rPr>
          <w:t>Приложение 1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_Toc473277759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FA4FE1" w:rsidRDefault="00FA4FE1" w:rsidP="00527310">
      <w:pPr>
        <w:pStyle w:val="TOC1"/>
        <w:rPr>
          <w:rFonts w:ascii="Calibri" w:hAnsi="Calibri" w:cs="Calibri"/>
          <w:sz w:val="22"/>
          <w:szCs w:val="22"/>
        </w:rPr>
      </w:pPr>
      <w:hyperlink w:anchor="_Toc473277760" w:history="1">
        <w:r w:rsidRPr="008632AD">
          <w:rPr>
            <w:rStyle w:val="Hyperlink"/>
            <w:b/>
            <w:bCs/>
          </w:rPr>
          <w:t>Приложение 2</w:t>
        </w:r>
        <w:r>
          <w:rPr>
            <w:rFonts w:cs="Times New Roman"/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_Toc473277760 \h </w:instrText>
        </w:r>
        <w:r>
          <w:rPr>
            <w:rFonts w:cs="Times New Roman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FA4FE1" w:rsidRPr="00A23AE6" w:rsidRDefault="00FA4FE1" w:rsidP="002A23A6">
      <w:pPr>
        <w:spacing w:after="0" w:line="240" w:lineRule="auto"/>
        <w:rPr>
          <w:rFonts w:cs="Times New Roman"/>
          <w:highlight w:val="yellow"/>
        </w:rPr>
      </w:pPr>
      <w:r w:rsidRPr="00B96AF9">
        <w:rPr>
          <w:highlight w:val="yellow"/>
        </w:rPr>
        <w:fldChar w:fldCharType="end"/>
      </w:r>
    </w:p>
    <w:p w:rsidR="00FA4FE1" w:rsidRPr="00E83749" w:rsidRDefault="00FA4FE1" w:rsidP="00C36937">
      <w:pPr>
        <w:pStyle w:val="1"/>
        <w:spacing w:after="0"/>
      </w:pPr>
      <w:bookmarkStart w:id="182" w:name="_Toc163034995"/>
      <w:bookmarkStart w:id="183" w:name="_Toc436211871"/>
      <w:bookmarkStart w:id="184" w:name="_Toc473277745"/>
      <w:bookmarkEnd w:id="178"/>
      <w:bookmarkEnd w:id="180"/>
      <w:r w:rsidRPr="00E83749">
        <w:t xml:space="preserve">Глава </w:t>
      </w:r>
      <w:r w:rsidRPr="00F15B8E">
        <w:t>1</w:t>
      </w:r>
      <w:r w:rsidRPr="00E83749">
        <w:t>. Градостроительные регламенты целевого использования территории</w:t>
      </w:r>
      <w:bookmarkEnd w:id="182"/>
      <w:r w:rsidRPr="00E83749">
        <w:t xml:space="preserve"> </w:t>
      </w:r>
      <w:bookmarkEnd w:id="183"/>
      <w:r>
        <w:t>Городского Округа ЗАТО Свободный</w:t>
      </w:r>
      <w:bookmarkEnd w:id="184"/>
    </w:p>
    <w:p w:rsidR="00FA4FE1" w:rsidRPr="00E83749" w:rsidRDefault="00FA4FE1" w:rsidP="00C36937">
      <w:pPr>
        <w:pStyle w:val="2"/>
        <w:spacing w:before="0" w:after="0"/>
      </w:pPr>
      <w:bookmarkStart w:id="185" w:name="_Toc73513041"/>
      <w:bookmarkStart w:id="186" w:name="_Toc436211872"/>
      <w:bookmarkStart w:id="187" w:name="_Toc473277746"/>
      <w:bookmarkStart w:id="188" w:name="_Toc163034996"/>
      <w:bookmarkStart w:id="189" w:name="_Toc215305003"/>
      <w:bookmarkStart w:id="190" w:name="_Toc163034998"/>
      <w:bookmarkEnd w:id="185"/>
      <w:r w:rsidRPr="00E83749">
        <w:t xml:space="preserve">Статья </w:t>
      </w:r>
      <w:r>
        <w:t>1</w:t>
      </w:r>
      <w:r w:rsidRPr="00E83749">
        <w:t>.1. Градостроительные регламенты</w:t>
      </w:r>
      <w:bookmarkEnd w:id="186"/>
      <w:bookmarkEnd w:id="187"/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>
        <w:rPr>
          <w:lang w:eastAsia="en-US"/>
        </w:rPr>
        <w:t xml:space="preserve">1. </w:t>
      </w:r>
      <w:r w:rsidRPr="00E83749">
        <w:rPr>
          <w:lang w:eastAsia="en-US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>
        <w:rPr>
          <w:lang w:eastAsia="en-US"/>
        </w:rPr>
        <w:t xml:space="preserve">2. </w:t>
      </w:r>
      <w:r w:rsidRPr="00E83749">
        <w:rPr>
          <w:lang w:eastAsia="en-US"/>
        </w:rPr>
        <w:t>Градостроительные регламенты устанавливаются с учетом: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 w:rsidRPr="00E83749">
        <w:rPr>
          <w:lang w:eastAsia="en-US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 w:rsidRPr="00E83749">
        <w:rPr>
          <w:lang w:eastAsia="en-US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 w:rsidRPr="00E83749">
        <w:rPr>
          <w:lang w:eastAsia="en-US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 w:rsidRPr="00E83749">
        <w:rPr>
          <w:lang w:eastAsia="en-US"/>
        </w:rPr>
        <w:t>4) видов территориальных зон;</w:t>
      </w:r>
    </w:p>
    <w:p w:rsidR="00FA4FE1" w:rsidRPr="00E83749" w:rsidRDefault="00FA4FE1" w:rsidP="00C36937">
      <w:pPr>
        <w:pStyle w:val="a4"/>
        <w:spacing w:after="0"/>
        <w:rPr>
          <w:lang w:eastAsia="en-US"/>
        </w:rPr>
      </w:pPr>
      <w:r w:rsidRPr="00E83749">
        <w:rPr>
          <w:lang w:eastAsia="en-US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FA4FE1" w:rsidRDefault="00FA4FE1" w:rsidP="00C36937">
      <w:pPr>
        <w:pStyle w:val="a4"/>
        <w:spacing w:after="0"/>
        <w:rPr>
          <w:rFonts w:cs="Times New Roman"/>
          <w:lang w:eastAsia="en-US"/>
        </w:rPr>
      </w:pPr>
      <w:r>
        <w:rPr>
          <w:lang w:eastAsia="en-US"/>
        </w:rPr>
        <w:t xml:space="preserve">3. </w:t>
      </w:r>
      <w:r w:rsidRPr="00E83749">
        <w:rPr>
          <w:lang w:eastAsia="en-US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FA4FE1" w:rsidRDefault="00FA4FE1" w:rsidP="00C36937">
      <w:pPr>
        <w:pStyle w:val="a4"/>
        <w:spacing w:after="0"/>
        <w:rPr>
          <w:lang w:eastAsia="en-US"/>
        </w:rPr>
      </w:pPr>
      <w:r>
        <w:rPr>
          <w:lang w:eastAsia="en-US"/>
        </w:rPr>
        <w:t>4. Действие градостроительного регламента не распространяется на земельные участки:</w:t>
      </w:r>
    </w:p>
    <w:p w:rsidR="00FA4FE1" w:rsidRPr="00943630" w:rsidRDefault="00FA4FE1" w:rsidP="00C36937">
      <w:pPr>
        <w:pStyle w:val="a4"/>
        <w:spacing w:after="0"/>
      </w:pPr>
      <w:r w:rsidRPr="00943630">
        <w:t>1) в границах территорий памятников и ансамблей, включенных в единый государственный реестр</w:t>
      </w:r>
      <w:r w:rsidRPr="00822987">
        <w:t xml:space="preserve"> </w:t>
      </w:r>
      <w:r w:rsidRPr="00943630">
        <w:t>объектов культурного наследия (памятников истории и культуры) народов Российской Федерации, а также в</w:t>
      </w:r>
      <w:r w:rsidRPr="00822987">
        <w:t xml:space="preserve"> </w:t>
      </w:r>
      <w:r w:rsidRPr="00943630">
        <w:t>границах территорий памятников или ансамблей, которые являются выявленными объектами культурного</w:t>
      </w:r>
      <w:r w:rsidRPr="00822987">
        <w:t xml:space="preserve"> </w:t>
      </w:r>
      <w:r w:rsidRPr="00943630">
        <w:t>наследия и решения о режиме содержания, параметрах реставрации, консервации, воссоздания, ремонта и</w:t>
      </w:r>
      <w:r w:rsidRPr="00822987">
        <w:t xml:space="preserve"> </w:t>
      </w:r>
      <w:r w:rsidRPr="00943630">
        <w:t>приспособлении которых принимаются в порядке, установленном законодательством Российской Федерации об</w:t>
      </w:r>
      <w:r w:rsidRPr="00822987">
        <w:t xml:space="preserve"> </w:t>
      </w:r>
      <w:r w:rsidRPr="00943630">
        <w:t>охране объектов культурного наследия;</w:t>
      </w:r>
    </w:p>
    <w:p w:rsidR="00FA4FE1" w:rsidRPr="00943630" w:rsidRDefault="00FA4FE1" w:rsidP="00C36937">
      <w:pPr>
        <w:pStyle w:val="a4"/>
        <w:spacing w:after="0"/>
      </w:pPr>
      <w:r w:rsidRPr="00943630">
        <w:t>2) в границах территорий общего пользования;</w:t>
      </w:r>
    </w:p>
    <w:p w:rsidR="00FA4FE1" w:rsidRPr="00943630" w:rsidRDefault="00FA4FE1" w:rsidP="00C36937">
      <w:pPr>
        <w:pStyle w:val="a4"/>
        <w:spacing w:after="0"/>
      </w:pPr>
      <w:r w:rsidRPr="00943630">
        <w:t>3) предназначенные для размещения линейных объектов и (или) занятые линейными объектами;</w:t>
      </w:r>
    </w:p>
    <w:p w:rsidR="00FA4FE1" w:rsidRPr="00943630" w:rsidRDefault="00FA4FE1" w:rsidP="00C36937">
      <w:pPr>
        <w:pStyle w:val="a4"/>
        <w:spacing w:after="0"/>
      </w:pPr>
      <w:r w:rsidRPr="00943630">
        <w:t>4) предоставленные для добычи полезных ископаемых.</w:t>
      </w:r>
    </w:p>
    <w:p w:rsidR="00FA4FE1" w:rsidRPr="00943630" w:rsidRDefault="00FA4FE1" w:rsidP="00C36937">
      <w:pPr>
        <w:pStyle w:val="a4"/>
        <w:spacing w:after="0"/>
        <w:rPr>
          <w:rFonts w:cs="Times New Roman"/>
        </w:rPr>
      </w:pPr>
      <w:r>
        <w:t xml:space="preserve">5. </w:t>
      </w:r>
      <w:r w:rsidRPr="00943630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</w:t>
      </w:r>
      <w:r w:rsidRPr="00444B73">
        <w:t xml:space="preserve"> </w:t>
      </w:r>
      <w:r w:rsidRPr="00943630">
        <w:t>и территорий опережающего социально-экономического р</w:t>
      </w:r>
      <w:r>
        <w:t>азвития.</w:t>
      </w:r>
    </w:p>
    <w:p w:rsidR="00FA4FE1" w:rsidRPr="00E83749" w:rsidRDefault="00FA4FE1" w:rsidP="00C36937">
      <w:pPr>
        <w:pStyle w:val="2"/>
        <w:spacing w:before="0" w:after="0"/>
      </w:pPr>
      <w:bookmarkStart w:id="191" w:name="_Toc436211873"/>
      <w:bookmarkStart w:id="192" w:name="_Toc473277747"/>
      <w:r w:rsidRPr="00E83749">
        <w:t xml:space="preserve">Статья </w:t>
      </w:r>
      <w:r>
        <w:t>1</w:t>
      </w:r>
      <w:r w:rsidRPr="00E83749">
        <w:t xml:space="preserve">.2. </w:t>
      </w:r>
      <w:bookmarkEnd w:id="188"/>
      <w:bookmarkEnd w:id="189"/>
      <w:r w:rsidRPr="00E83749">
        <w:t>Виды территориальных зон</w:t>
      </w:r>
      <w:bookmarkEnd w:id="191"/>
      <w:bookmarkEnd w:id="192"/>
    </w:p>
    <w:p w:rsidR="00FA4FE1" w:rsidRDefault="00FA4FE1" w:rsidP="00C36937">
      <w:pPr>
        <w:pStyle w:val="a4"/>
        <w:spacing w:after="0"/>
        <w:rPr>
          <w:rFonts w:cs="Times New Roman"/>
        </w:rPr>
      </w:pPr>
      <w:r>
        <w:t xml:space="preserve">1. </w:t>
      </w:r>
      <w:r w:rsidRPr="003E7CD8">
        <w:t>По Приказу Министерства экономического развития Российской Федерации (Федеральная служба государственной регистрации, кадас</w:t>
      </w:r>
      <w:r>
        <w:t>тра и картографии) № П/369 от 1 </w:t>
      </w:r>
      <w:r w:rsidRPr="003E7CD8">
        <w:t>августа 2014 года «О реализации информационного взаимодействия при ведении государственного кадастра недвижимости в электронном виде» (Приложение № 3) используются следующие виды территориальных зон (справочник dZone_v01.xsd)</w:t>
      </w:r>
      <w:r>
        <w:t xml:space="preserve"> таблица 1</w:t>
      </w:r>
      <w:r w:rsidRPr="003E7CD8">
        <w:t>:</w:t>
      </w:r>
    </w:p>
    <w:p w:rsidR="00FA4FE1" w:rsidRDefault="00FA4FE1" w:rsidP="00C36937">
      <w:pPr>
        <w:pStyle w:val="affe"/>
        <w:spacing w:before="0" w:after="0"/>
      </w:pPr>
      <w:r>
        <w:t>Таблица 1.</w:t>
      </w:r>
    </w:p>
    <w:p w:rsidR="00FA4FE1" w:rsidRPr="003E7CD8" w:rsidRDefault="00FA4FE1" w:rsidP="00C36937">
      <w:pPr>
        <w:pStyle w:val="affe"/>
        <w:spacing w:before="0" w:after="0"/>
        <w:rPr>
          <w:rFonts w:cs="Times New Roman"/>
        </w:rPr>
      </w:pPr>
      <w:r>
        <w:t>Виды территориальных зон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962"/>
      </w:tblGrid>
      <w:tr w:rsidR="00FA4FE1" w:rsidRPr="003E7CD8">
        <w:trPr>
          <w:tblHeader/>
        </w:trPr>
        <w:tc>
          <w:tcPr>
            <w:tcW w:w="2943" w:type="dxa"/>
          </w:tcPr>
          <w:p w:rsidR="00FA4FE1" w:rsidRPr="003E7CD8" w:rsidRDefault="00FA4FE1" w:rsidP="00C36937">
            <w:pPr>
              <w:pStyle w:val="ae"/>
            </w:pPr>
            <w:r w:rsidRPr="003E7CD8">
              <w:t>Код зоны</w:t>
            </w:r>
          </w:p>
        </w:tc>
        <w:tc>
          <w:tcPr>
            <w:tcW w:w="6962" w:type="dxa"/>
          </w:tcPr>
          <w:p w:rsidR="00FA4FE1" w:rsidRPr="003E7CD8" w:rsidRDefault="00FA4FE1" w:rsidP="00C36937">
            <w:pPr>
              <w:pStyle w:val="ae"/>
            </w:pPr>
            <w:r w:rsidRPr="003E7CD8">
              <w:t>Наименование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218010000000</w:t>
            </w:r>
          </w:p>
        </w:tc>
        <w:tc>
          <w:tcPr>
            <w:tcW w:w="6962" w:type="dxa"/>
            <w:noWrap/>
          </w:tcPr>
          <w:p w:rsidR="00FA4FE1" w:rsidRPr="00DD6E64" w:rsidRDefault="00FA4FE1" w:rsidP="00C36937">
            <w:pPr>
              <w:pStyle w:val="af0"/>
              <w:rPr>
                <w:b/>
                <w:bCs/>
              </w:rPr>
            </w:pPr>
            <w:r w:rsidRPr="00DD6E64">
              <w:rPr>
                <w:b/>
                <w:bCs/>
              </w:rPr>
              <w:t>Территориальные зоны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218010010000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Жилая зона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218010020000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Общественно-деловая зона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218010030000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Производственная зона, зона инженерной и транспортной инфраструктур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218010040000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Зона сельскохозяйственного использования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218010050000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Зона рекреационного назначения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218010060000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Зона особо охраняемых территорий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218010070000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Зона специального назначения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218010080000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Зона размещения военных объектов</w:t>
            </w:r>
          </w:p>
        </w:tc>
      </w:tr>
      <w:tr w:rsidR="00FA4FE1" w:rsidRPr="003E7CD8">
        <w:trPr>
          <w:trHeight w:val="300"/>
        </w:trPr>
        <w:tc>
          <w:tcPr>
            <w:tcW w:w="2943" w:type="dxa"/>
            <w:noWrap/>
            <w:vAlign w:val="center"/>
          </w:tcPr>
          <w:p w:rsidR="00FA4FE1" w:rsidRPr="003E7CD8" w:rsidRDefault="00FA4FE1" w:rsidP="00C36937">
            <w:pPr>
              <w:pStyle w:val="af0"/>
            </w:pPr>
            <w:r w:rsidRPr="003E7CD8">
              <w:t>218010090000</w:t>
            </w:r>
          </w:p>
        </w:tc>
        <w:tc>
          <w:tcPr>
            <w:tcW w:w="6962" w:type="dxa"/>
            <w:noWrap/>
          </w:tcPr>
          <w:p w:rsidR="00FA4FE1" w:rsidRPr="003E7CD8" w:rsidRDefault="00FA4FE1" w:rsidP="00C36937">
            <w:pPr>
              <w:pStyle w:val="af0"/>
            </w:pPr>
            <w:r w:rsidRPr="003E7CD8">
              <w:t>Иная зона</w:t>
            </w:r>
          </w:p>
        </w:tc>
      </w:tr>
    </w:tbl>
    <w:p w:rsidR="00FA4FE1" w:rsidRPr="00A23AE6" w:rsidRDefault="00FA4FE1" w:rsidP="00C36937">
      <w:pPr>
        <w:pStyle w:val="a2"/>
        <w:rPr>
          <w:rFonts w:cs="Times New Roman"/>
          <w:highlight w:val="yellow"/>
        </w:rPr>
      </w:pPr>
    </w:p>
    <w:p w:rsidR="00FA4FE1" w:rsidRPr="00981C72" w:rsidRDefault="00FA4FE1" w:rsidP="00C36937">
      <w:pPr>
        <w:pStyle w:val="2"/>
        <w:spacing w:before="0" w:after="0"/>
      </w:pPr>
      <w:bookmarkStart w:id="193" w:name="_Toc436211874"/>
      <w:bookmarkStart w:id="194" w:name="_Toc473277748"/>
      <w:r w:rsidRPr="00981C72">
        <w:t xml:space="preserve">Статья </w:t>
      </w:r>
      <w:r>
        <w:t>1</w:t>
      </w:r>
      <w:r w:rsidRPr="00981C72">
        <w:t>.3. Разрешенное использование земельных участков и объектов капитального строительства</w:t>
      </w:r>
      <w:bookmarkEnd w:id="193"/>
      <w:bookmarkEnd w:id="194"/>
    </w:p>
    <w:p w:rsidR="00FA4FE1" w:rsidRPr="00981C72" w:rsidRDefault="00FA4FE1" w:rsidP="00C36937">
      <w:pPr>
        <w:pStyle w:val="a4"/>
        <w:spacing w:after="0"/>
      </w:pPr>
      <w:r>
        <w:t xml:space="preserve">1. </w:t>
      </w:r>
      <w:r w:rsidRPr="00981C72">
        <w:t>Разрешенное использование земельных участков и объектов капитального строительства может быть следующих видов:</w:t>
      </w:r>
    </w:p>
    <w:p w:rsidR="00FA4FE1" w:rsidRPr="00981C72" w:rsidRDefault="00FA4FE1" w:rsidP="00845B7D">
      <w:pPr>
        <w:pStyle w:val="a1"/>
        <w:numPr>
          <w:ilvl w:val="0"/>
          <w:numId w:val="0"/>
        </w:numPr>
        <w:spacing w:after="0"/>
      </w:pPr>
      <w:r>
        <w:t xml:space="preserve">               1) </w:t>
      </w:r>
      <w:r w:rsidRPr="00981C72">
        <w:t xml:space="preserve"> основные виды разрешенного использования;</w:t>
      </w:r>
    </w:p>
    <w:p w:rsidR="00FA4FE1" w:rsidRPr="00981C72" w:rsidRDefault="00FA4FE1" w:rsidP="00845B7D">
      <w:pPr>
        <w:pStyle w:val="a1"/>
        <w:numPr>
          <w:ilvl w:val="0"/>
          <w:numId w:val="0"/>
        </w:numPr>
        <w:spacing w:after="0"/>
      </w:pPr>
      <w:r>
        <w:t xml:space="preserve">               2) </w:t>
      </w:r>
      <w:r w:rsidRPr="00981C72">
        <w:t xml:space="preserve"> условно разрешенные виды использования;</w:t>
      </w:r>
    </w:p>
    <w:p w:rsidR="00FA4FE1" w:rsidRPr="00981C72" w:rsidRDefault="00FA4FE1" w:rsidP="00845B7D">
      <w:pPr>
        <w:pStyle w:val="a1"/>
        <w:numPr>
          <w:ilvl w:val="0"/>
          <w:numId w:val="0"/>
        </w:numPr>
        <w:spacing w:after="0"/>
        <w:jc w:val="left"/>
      </w:pPr>
      <w:r>
        <w:t xml:space="preserve">               3)  </w:t>
      </w:r>
      <w:r w:rsidRPr="00981C72">
        <w:t>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FA4FE1" w:rsidRPr="00981C72" w:rsidRDefault="00FA4FE1" w:rsidP="00C36937">
      <w:pPr>
        <w:pStyle w:val="a4"/>
        <w:spacing w:after="0"/>
      </w:pPr>
      <w:r w:rsidRPr="00981C72"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FA4FE1" w:rsidRPr="00A23AE6" w:rsidRDefault="00FA4FE1" w:rsidP="00C36937">
      <w:pPr>
        <w:pStyle w:val="a4"/>
        <w:spacing w:after="0"/>
        <w:rPr>
          <w:rFonts w:cs="Times New Roman"/>
          <w:highlight w:val="yellow"/>
        </w:rPr>
      </w:pPr>
      <w:r w:rsidRPr="00981C72">
        <w:t>Для описания градостроительных регламентов использовались виды разрешенного использования земельных участков в соответствии</w:t>
      </w:r>
      <w:r>
        <w:t xml:space="preserve"> с классификатором, утвержденным приказом Минэкономразвития России от 01.09.2014 №540 (с изменениями Приказ Минэкономразвития России от 30.09.2015 №709). Классификатор видов разрешенного использования </w:t>
      </w:r>
      <w:r w:rsidRPr="00F45409">
        <w:t>земельных участков</w:t>
      </w:r>
      <w:r>
        <w:t xml:space="preserve"> приведён в </w:t>
      </w:r>
      <w:hyperlink w:anchor="Прил1" w:tooltip="КЛАССИФИКАТОР ВИДОВ РАЗРЕШЕННОГО ИСПОЛЬЗОВАНИЯ ЗЕМЕЛЬНЫХ УЧАСТКОВ " w:history="1">
        <w:r w:rsidRPr="00845B7D">
          <w:rPr>
            <w:rStyle w:val="Hyperlink"/>
            <w:color w:val="auto"/>
            <w:u w:val="none"/>
          </w:rPr>
          <w:t>приложении № 1</w:t>
        </w:r>
      </w:hyperlink>
      <w:r w:rsidRPr="00845B7D">
        <w:t>.</w:t>
      </w:r>
    </w:p>
    <w:p w:rsidR="00FA4FE1" w:rsidRPr="00A23AE6" w:rsidRDefault="00FA4FE1" w:rsidP="00845B7D">
      <w:pPr>
        <w:pStyle w:val="a4"/>
        <w:spacing w:after="0"/>
        <w:jc w:val="left"/>
        <w:rPr>
          <w:rFonts w:cs="Times New Roman"/>
          <w:highlight w:val="yellow"/>
        </w:rPr>
        <w:sectPr w:rsidR="00FA4FE1" w:rsidRPr="00A23AE6" w:rsidSect="002A23A6">
          <w:pgSz w:w="12240" w:h="15840"/>
          <w:pgMar w:top="1134" w:right="567" w:bottom="1134" w:left="1134" w:header="567" w:footer="0" w:gutter="0"/>
          <w:cols w:space="720"/>
          <w:noEndnote/>
          <w:titlePg/>
          <w:docGrid w:linePitch="299"/>
        </w:sectPr>
      </w:pPr>
      <w:r w:rsidRPr="000F2AD2">
        <w:t xml:space="preserve">Содержание видов разрешенного использования допускает без отдельного указания в </w:t>
      </w:r>
      <w:r>
        <w:t>регламенте</w:t>
      </w:r>
      <w:r w:rsidRPr="000F2AD2">
        <w:t xml:space="preserve"> размещение и эксплуатацию линейного объекта </w:t>
      </w:r>
      <w:r>
        <w:rPr>
          <w:rStyle w:val="FootnoteReference"/>
          <w:rFonts w:cs="Times New Roman"/>
        </w:rPr>
        <w:footnoteReference w:id="1"/>
      </w:r>
      <w:r w:rsidRPr="000F2AD2">
        <w:t>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</w:t>
      </w:r>
      <w:r>
        <w:t xml:space="preserve"> </w:t>
      </w:r>
      <w:r w:rsidRPr="000F2AD2">
        <w:t>иное.</w:t>
      </w:r>
    </w:p>
    <w:p w:rsidR="00FA4FE1" w:rsidRPr="00D82B9C" w:rsidRDefault="00FA4FE1" w:rsidP="00C36937">
      <w:pPr>
        <w:pStyle w:val="2"/>
        <w:spacing w:before="0" w:after="0"/>
      </w:pPr>
      <w:bookmarkStart w:id="195" w:name="_Toc436211876"/>
      <w:bookmarkStart w:id="196" w:name="_Toc473277749"/>
      <w:bookmarkStart w:id="197" w:name="_Toc436211875"/>
      <w:r>
        <w:t>Статья 1</w:t>
      </w:r>
      <w:r w:rsidRPr="00D82B9C">
        <w:t>.</w:t>
      </w:r>
      <w:r w:rsidRPr="002E7680">
        <w:t>4</w:t>
      </w:r>
      <w:r w:rsidRPr="00D82B9C">
        <w:t>. Предельные (минимальные и (или) максимальные) размеры земельных участков</w:t>
      </w:r>
      <w:bookmarkEnd w:id="195"/>
      <w:r w:rsidRPr="00D82B9C">
        <w:t xml:space="preserve"> и предельные параметры разрешенного строительства, реконструкции объектов капитального строительства</w:t>
      </w:r>
      <w:bookmarkEnd w:id="196"/>
    </w:p>
    <w:p w:rsidR="00FA4FE1" w:rsidRPr="000D41FE" w:rsidRDefault="00FA4FE1" w:rsidP="00C36937">
      <w:pPr>
        <w:pStyle w:val="a4"/>
        <w:spacing w:after="0"/>
      </w:pPr>
      <w:r w:rsidRPr="000D41FE">
        <w:t xml:space="preserve">В соответствии со ст. 38 Градостроительного кодекса РФ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>
        <w:t xml:space="preserve">включают </w:t>
      </w:r>
      <w:r w:rsidRPr="000D41FE">
        <w:t>в себя:</w:t>
      </w:r>
    </w:p>
    <w:p w:rsidR="00FA4FE1" w:rsidRPr="000D41FE" w:rsidRDefault="00FA4FE1" w:rsidP="00C36937">
      <w:pPr>
        <w:pStyle w:val="a4"/>
        <w:spacing w:after="0"/>
      </w:pPr>
      <w:r w:rsidRPr="000D41FE">
        <w:t>1) предельные (минимальные и (или) максимальные) размеры земельных участков, в том числе их площадь;</w:t>
      </w:r>
    </w:p>
    <w:p w:rsidR="00FA4FE1" w:rsidRPr="000D41FE" w:rsidRDefault="00FA4FE1" w:rsidP="00C36937">
      <w:pPr>
        <w:pStyle w:val="a4"/>
        <w:spacing w:after="0"/>
      </w:pPr>
      <w:r w:rsidRPr="000D41FE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FA4FE1" w:rsidRPr="000D41FE" w:rsidRDefault="00FA4FE1" w:rsidP="00C36937">
      <w:pPr>
        <w:pStyle w:val="a4"/>
        <w:spacing w:after="0"/>
      </w:pPr>
      <w:r w:rsidRPr="000D41FE">
        <w:t>3) предельное количество этажей или предельную высоту зданий, строений, сооружений;</w:t>
      </w:r>
    </w:p>
    <w:p w:rsidR="00FA4FE1" w:rsidRDefault="00FA4FE1" w:rsidP="00C36937">
      <w:pPr>
        <w:pStyle w:val="a4"/>
        <w:spacing w:after="0"/>
      </w:pPr>
      <w:r w:rsidRPr="000D41FE"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</w:t>
      </w:r>
      <w:r>
        <w:t>всей площади земельного участка.</w:t>
      </w:r>
    </w:p>
    <w:p w:rsidR="00FA4FE1" w:rsidRDefault="00FA4FE1" w:rsidP="00C36937">
      <w:pPr>
        <w:pStyle w:val="a4"/>
        <w:spacing w:after="0"/>
      </w:pPr>
      <w:r w:rsidRPr="00532FE9">
        <w:t>В случае если в градостроительном регламенте применительно к определенной территориальной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 пунктами 2</w:t>
      </w:r>
      <w:r>
        <w:t>–</w:t>
      </w:r>
      <w:r w:rsidRPr="00532FE9">
        <w:t>4 предельные параметры разрешенного строительства, реконструкции объектов капитального строительства, непосредственно в градостроительном регламенте применительно к этой территориальной зоне указывается, что такие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</w:r>
      <w:r>
        <w:t>.</w:t>
      </w:r>
    </w:p>
    <w:p w:rsidR="00FA4FE1" w:rsidRDefault="00FA4FE1" w:rsidP="00C36937">
      <w:pPr>
        <w:pStyle w:val="2"/>
        <w:spacing w:before="0" w:after="0"/>
      </w:pPr>
      <w:bookmarkStart w:id="198" w:name="_Toc473277750"/>
      <w:r w:rsidRPr="00F45409">
        <w:t xml:space="preserve">Статья </w:t>
      </w:r>
      <w:r>
        <w:t>1</w:t>
      </w:r>
      <w:r w:rsidRPr="00F45409">
        <w:t>.</w:t>
      </w:r>
      <w:r w:rsidRPr="00822987">
        <w:t>5</w:t>
      </w:r>
      <w:r w:rsidRPr="00F45409">
        <w:t xml:space="preserve">. Перечень территориальных зон и видов разрешенного использования </w:t>
      </w:r>
      <w:r>
        <w:t xml:space="preserve">земельных участков </w:t>
      </w:r>
      <w:r w:rsidRPr="00F45409">
        <w:t xml:space="preserve">на территории </w:t>
      </w:r>
      <w:bookmarkEnd w:id="197"/>
      <w:r>
        <w:t>городского округа ЗАТО Свободный</w:t>
      </w:r>
      <w:bookmarkEnd w:id="198"/>
    </w:p>
    <w:p w:rsidR="00FA4FE1" w:rsidRDefault="00FA4FE1" w:rsidP="00C36937">
      <w:pPr>
        <w:pStyle w:val="a4"/>
        <w:spacing w:after="0"/>
      </w:pPr>
      <w:r>
        <w:t>Территориальные зоны показаны на «Карте градостроительного зонирования городского округа ЗАТО Свободный».</w:t>
      </w:r>
    </w:p>
    <w:p w:rsidR="00FA4FE1" w:rsidRPr="003C23CC" w:rsidRDefault="00FA4FE1" w:rsidP="00C36937">
      <w:pPr>
        <w:pStyle w:val="a4"/>
        <w:spacing w:after="0"/>
        <w:rPr>
          <w:rFonts w:cs="Times New Roman"/>
        </w:rPr>
      </w:pPr>
      <w:r w:rsidRPr="00822987">
        <w:t>Виды разрешенного использования земельных участков, их предельные размеры и параметры строительства для каждой территориальной зоны приведены в таблице 2.</w:t>
      </w:r>
    </w:p>
    <w:p w:rsidR="00FA4FE1" w:rsidRDefault="00FA4FE1" w:rsidP="002A23A6">
      <w:pPr>
        <w:pStyle w:val="a4"/>
        <w:rPr>
          <w:rFonts w:cs="Times New Roman"/>
        </w:rPr>
        <w:sectPr w:rsidR="00FA4FE1" w:rsidSect="002A23A6">
          <w:pgSz w:w="12240" w:h="15840"/>
          <w:pgMar w:top="1134" w:right="567" w:bottom="1134" w:left="1134" w:header="567" w:footer="0" w:gutter="0"/>
          <w:cols w:space="720"/>
          <w:noEndnote/>
          <w:docGrid w:linePitch="299"/>
        </w:sectPr>
      </w:pPr>
    </w:p>
    <w:p w:rsidR="00FA4FE1" w:rsidRDefault="00FA4FE1" w:rsidP="00C36937">
      <w:pPr>
        <w:pStyle w:val="aa"/>
        <w:spacing w:before="0" w:after="0"/>
        <w:jc w:val="center"/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Таблица 2</w:t>
      </w:r>
      <w:r>
        <w:br/>
        <w:t>Виды разрешённого использования земельных участков и предельные параметры строительства территориальных зон</w:t>
      </w:r>
    </w:p>
    <w:p w:rsidR="00FA4FE1" w:rsidRDefault="00FA4FE1" w:rsidP="00C36937">
      <w:pPr>
        <w:pStyle w:val="aa"/>
        <w:spacing w:before="0" w:after="0"/>
        <w:jc w:val="center"/>
      </w:pPr>
      <w:r>
        <w:t xml:space="preserve"> городского округа ЗАТО Свободный</w:t>
      </w:r>
    </w:p>
    <w:tbl>
      <w:tblPr>
        <w:tblW w:w="15050" w:type="dxa"/>
        <w:tblInd w:w="2" w:type="dxa"/>
        <w:tblLayout w:type="fixed"/>
        <w:tblLook w:val="00A0"/>
      </w:tblPr>
      <w:tblGrid>
        <w:gridCol w:w="928"/>
        <w:gridCol w:w="1931"/>
        <w:gridCol w:w="12"/>
        <w:gridCol w:w="4241"/>
        <w:gridCol w:w="6095"/>
        <w:gridCol w:w="1843"/>
      </w:tblGrid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214002007001   2.7.1 Объекты гаражного 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214002007001   2.7.1 Объекты гаражного 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Ж-12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Ж-13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Ж-18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214002001000   2.1 Для индивидуального жилищного строительства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5 м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3 этажа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0.2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Ж-29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Ж-33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214002001000   2.1 Для индивидуального жилищного строительства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5 м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3 этажа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0.2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Ж-62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Ж-63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214002005000   2.5 Среднеэтажная жилая застройка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rFonts w:cs="Times New Roman"/>
                <w:lang w:val="en-US"/>
              </w:rPr>
            </w:pPr>
            <w:r w:rsidRPr="00CD02B4">
              <w:rPr>
                <w:lang w:val="en-US"/>
              </w:rPr>
              <w:t xml:space="preserve"> </w:t>
            </w:r>
            <w:r w:rsidRPr="00D70722">
              <w:rPr>
                <w:noProof/>
                <w:lang w:val="en-US"/>
              </w:rPr>
              <w:t>214002007000</w:t>
            </w:r>
            <w:r w:rsidRPr="00CD02B4">
              <w:rPr>
                <w:lang w:val="en-US"/>
              </w:rPr>
              <w:t xml:space="preserve">   </w:t>
            </w:r>
            <w:r w:rsidRPr="00D70722">
              <w:rPr>
                <w:noProof/>
                <w:lang w:val="en-US"/>
              </w:rPr>
              <w:t>2.7 Обслуживание жилой застройки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8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Жилая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Ж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218010010000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Ж-71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214002001000   2.1 Для индивидуального жилищного строительства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5 м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3 этажа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0.2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214003004002   3.4.2 Стационарное медицинское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214003004002   3.4.2 Стационарное медицинское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ОД-14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214003007000   3.7 Религиозное использование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ОД-17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214003006000   3.6 Культурное развитие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ОД-28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214003005001   3.5.1 Дошкольное, начальное и среднее общее образование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ОД-30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214016001000   9.2.1 Санаторная деятельность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ОД-34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3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FA4FE1" w:rsidRDefault="00FA4FE1" w:rsidP="002A23A6">
            <w:pPr>
              <w:spacing w:line="240" w:lineRule="auto"/>
              <w:ind w:firstLine="0"/>
            </w:pPr>
            <w:r>
              <w:t>Номер</w:t>
            </w:r>
          </w:p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t>зоны</w:t>
            </w:r>
          </w:p>
        </w:tc>
        <w:tc>
          <w:tcPr>
            <w:tcW w:w="194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noProof/>
              </w:rPr>
            </w:pPr>
            <w:r w:rsidRPr="00944A4B">
              <w:rPr>
                <w:noProof/>
              </w:rPr>
              <w:t>Вид зоны:</w:t>
            </w:r>
          </w:p>
        </w:tc>
        <w:tc>
          <w:tcPr>
            <w:tcW w:w="424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3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944A4B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  <w:lang w:val="en-US"/>
              </w:rPr>
            </w:pPr>
            <w:r w:rsidRPr="00D70722">
              <w:rPr>
                <w:b/>
                <w:bCs/>
                <w:noProof/>
              </w:rPr>
              <w:t>ОД-</w:t>
            </w:r>
            <w:r>
              <w:rPr>
                <w:b/>
                <w:bCs/>
                <w:noProof/>
                <w:lang w:val="en-US"/>
              </w:rPr>
              <w:t>46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214003005001   3.5.1 Дошкольное, начальное и среднее общее образование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keepNext/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ОД-50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ОД-51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ОД-52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ОД-55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214003001000   3.1 Коммунальное обслуживание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3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4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noProof/>
              </w:rPr>
            </w:pPr>
            <w:r w:rsidRPr="00944A4B">
              <w:rPr>
                <w:noProof/>
              </w:rPr>
              <w:t>Вид зоны:</w:t>
            </w:r>
          </w:p>
        </w:tc>
        <w:tc>
          <w:tcPr>
            <w:tcW w:w="424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Общественно-деловая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ОД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218010020000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3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AA275E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  <w:lang w:val="en-US"/>
              </w:rPr>
            </w:pPr>
            <w:r w:rsidRPr="00D70722">
              <w:rPr>
                <w:b/>
                <w:bCs/>
                <w:noProof/>
              </w:rPr>
              <w:t>ОД-</w:t>
            </w:r>
            <w:r>
              <w:rPr>
                <w:b/>
                <w:bCs/>
                <w:noProof/>
                <w:lang w:val="en-US"/>
              </w:rPr>
              <w:t>73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214003005001   3.5.1 Дошкольное, начальное и среднее общее образование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noProof/>
              </w:rPr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bottom w:val="doub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keepNext/>
              <w:keepLines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keepNext/>
              <w:keepLines/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keepNext/>
              <w:keepLines/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keepNext/>
              <w:keepLines/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keepNext/>
              <w:keepLines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keepNext/>
              <w:keepLines/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keepNext/>
              <w:keepLines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keepNext/>
              <w:keepLines/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ПИТ-35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ПИТ-36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ПИТ-37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ПИТ-38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ПИТ-39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keepNext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keepNext/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keepNext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ПИТ-47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ПИТ-60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ПИТ-64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ПИТ-66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ПИТ-69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Производственная зона, зона инженерной и транспортной инфраструктур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ПИТ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218010030000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ПИТ-72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214023000000   12.0 Земельные участки (территории) общего 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сельскохозяйственного использования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СХ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218010040000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СХ-1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сельскохозяйственного использования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СХ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218010040000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СХ-31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сельскохозяйственного использования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СХ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218010040000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СХ-49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сельскохозяйственного использования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СХ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218010040000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СХ-58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сельскохозяйственного использования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СХ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218010040000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СХ-61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214027001000   13.1 Ведение огородничества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рекреационного назначения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Р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218010050000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Р-11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214005001000   5.1 Спорт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0.8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особо охраняемых территорий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ООТ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218010060000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ООТ-54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214014000000   9.0 Деятельность по особой охране и изучению природы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специального назначения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218010070000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СН-19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214012000000   8.3 Обеспечение внутреннего правопорядка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специального назначения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СН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218010070000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СН-53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214025000000   12.2 Специальная деятельность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ВО-9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ВО-10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ВО-20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ВО-48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ВО-65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214010000000   8.1 Обеспечение вооруженных сил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Зона размещения военных объектов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ВО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218010080000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ВО-68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214009000000   8.0 Обеспечение обороны и безопасности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Ин-15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Ин-16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Ин-21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Ин-32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Ин-56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Ин-57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Ин-57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Ин-67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FA4FE1" w:rsidRPr="006E08FF">
        <w:trPr>
          <w:trHeight w:val="255"/>
        </w:trPr>
        <w:tc>
          <w:tcPr>
            <w:tcW w:w="92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t>Номер</w:t>
            </w:r>
            <w:r>
              <w:br/>
              <w:t>зоны</w:t>
            </w:r>
          </w:p>
        </w:tc>
        <w:tc>
          <w:tcPr>
            <w:tcW w:w="19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0002AA" w:rsidRDefault="00FA4FE1" w:rsidP="002A23A6">
            <w:pPr>
              <w:spacing w:line="240" w:lineRule="auto"/>
              <w:ind w:firstLine="0"/>
            </w:pPr>
            <w:r w:rsidRPr="000002AA">
              <w:t>Вид зоны: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D70722">
              <w:rPr>
                <w:b/>
                <w:bCs/>
                <w:noProof/>
              </w:rPr>
              <w:t>Иная зона</w:t>
            </w:r>
            <w:r w:rsidRPr="006E08FF">
              <w:rPr>
                <w:b/>
                <w:bCs/>
              </w:rPr>
              <w:t>(</w:t>
            </w:r>
            <w:r w:rsidRPr="00D70722">
              <w:rPr>
                <w:b/>
                <w:bCs/>
                <w:noProof/>
              </w:rPr>
              <w:t>Ин</w:t>
            </w:r>
            <w:r w:rsidRPr="006E08FF">
              <w:rPr>
                <w:b/>
                <w:bCs/>
              </w:rPr>
              <w:t>)</w:t>
            </w:r>
          </w:p>
        </w:tc>
        <w:tc>
          <w:tcPr>
            <w:tcW w:w="60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174D65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t>Код по классификатору: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218010090000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Основной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174D65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174D65">
              <w:rPr>
                <w:b/>
                <w:bCs/>
              </w:rPr>
              <w:t>Параметры строительства</w:t>
            </w:r>
          </w:p>
        </w:tc>
      </w:tr>
      <w:tr w:rsidR="00FA4FE1" w:rsidRPr="002E45F3">
        <w:trPr>
          <w:trHeight w:val="25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CD02B4" w:rsidRDefault="00FA4FE1" w:rsidP="002A23A6">
            <w:pPr>
              <w:spacing w:after="0" w:line="240" w:lineRule="auto"/>
              <w:ind w:firstLine="0"/>
              <w:rPr>
                <w:rFonts w:cs="Times New Roman"/>
                <w:b/>
                <w:bCs/>
              </w:rPr>
            </w:pPr>
            <w:r w:rsidRPr="00D70722">
              <w:rPr>
                <w:b/>
                <w:bCs/>
                <w:noProof/>
              </w:rPr>
              <w:t>Ин-70</w:t>
            </w: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hanging="1822"/>
              <w:rPr>
                <w:rFonts w:cs="Times New Roman"/>
              </w:rPr>
            </w:pPr>
            <w:r>
              <w:rPr>
                <w:noProof/>
              </w:rPr>
              <w:t>214026000000   12.3 Запас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EC28D3">
              <w:rPr>
                <w:b/>
                <w:bCs/>
              </w:rPr>
              <w:t>редельные (минимальные и (или) максимальные) размеры земельных участков (</w:t>
            </w: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  <w:vertAlign w:val="superscript"/>
              </w:rPr>
              <w:t>2</w:t>
            </w:r>
            <w:r w:rsidRPr="00EC28D3">
              <w:rPr>
                <w:b/>
                <w:b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2E45F3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733AB6"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2E45F3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 w:rsidRPr="000002AA">
              <w:rPr>
                <w:b/>
                <w:bCs/>
              </w:rPr>
              <w:t>Вспомогательный вид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нного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EC28D3">
              <w:rPr>
                <w:b/>
                <w:bCs/>
              </w:rPr>
              <w:t>инимальные отступы от границ земельных участков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5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CD02B4" w:rsidRDefault="00FA4FE1" w:rsidP="002A23A6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noProof/>
              </w:rPr>
              <w:t>не</w:t>
            </w:r>
            <w:r w:rsidRPr="00CD02B4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установлен</w:t>
            </w:r>
            <w:r w:rsidRPr="00CD02B4">
              <w:rPr>
                <w:lang w:val="en-US"/>
              </w:rPr>
              <w:t xml:space="preserve">   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П</w:t>
            </w:r>
            <w:r w:rsidRPr="00DB7DD4">
              <w:rPr>
                <w:b/>
                <w:bCs/>
              </w:rPr>
              <w:t>редельное количество этажей, предельная высота зданий, строений, сооружений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 w:rsidRPr="000002AA">
              <w:rPr>
                <w:b/>
                <w:bCs/>
              </w:rPr>
              <w:t>Условно разреш</w:t>
            </w:r>
            <w:r>
              <w:rPr>
                <w:b/>
                <w:bCs/>
              </w:rPr>
              <w:t>ё</w:t>
            </w:r>
            <w:r w:rsidRPr="000002AA">
              <w:rPr>
                <w:b/>
                <w:bCs/>
              </w:rPr>
              <w:t>нный вид использования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b/>
                <w:bCs/>
              </w:rPr>
              <w:t>М</w:t>
            </w:r>
            <w:r w:rsidRPr="00DB7DD4">
              <w:rPr>
                <w:b/>
                <w:bCs/>
              </w:rPr>
              <w:t xml:space="preserve">аксимальный </w:t>
            </w:r>
            <w:r>
              <w:rPr>
                <w:b/>
                <w:bCs/>
              </w:rPr>
              <w:t>коэффициент</w:t>
            </w:r>
            <w:r w:rsidRPr="00DB7DD4">
              <w:rPr>
                <w:b/>
                <w:bCs/>
              </w:rPr>
              <w:t xml:space="preserve"> застройки в границах земельного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FE1" w:rsidRPr="006E08FF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noProof/>
              </w:rPr>
              <w:t>не подлежит установлению</w:t>
            </w:r>
          </w:p>
        </w:tc>
      </w:tr>
      <w:tr w:rsidR="00FA4FE1" w:rsidRPr="006E08FF">
        <w:trPr>
          <w:trHeight w:val="253"/>
        </w:trPr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4FE1" w:rsidRPr="006E08FF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6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</w:pPr>
            <w:r w:rsidRPr="00D471A4">
              <w:rPr>
                <w:noProof/>
              </w:rPr>
              <w:t>не установлен</w:t>
            </w:r>
            <w:r w:rsidRPr="00D471A4">
              <w:t xml:space="preserve"> </w:t>
            </w:r>
          </w:p>
        </w:tc>
        <w:tc>
          <w:tcPr>
            <w:tcW w:w="6095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A4FE1" w:rsidRPr="00D471A4" w:rsidRDefault="00FA4FE1" w:rsidP="002A23A6">
            <w:pPr>
              <w:spacing w:line="240" w:lineRule="auto"/>
              <w:ind w:firstLine="0"/>
              <w:rPr>
                <w:rFonts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E1" w:rsidRPr="00D471A4" w:rsidRDefault="00FA4FE1" w:rsidP="002A23A6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</w:tbl>
    <w:p w:rsidR="00FA4FE1" w:rsidRDefault="00FA4FE1" w:rsidP="002A23A6">
      <w:pPr>
        <w:pStyle w:val="affc"/>
        <w:sectPr w:rsidR="00FA4FE1" w:rsidSect="00C36937">
          <w:pgSz w:w="15840" w:h="12240" w:orient="landscape"/>
          <w:pgMar w:top="284" w:right="284" w:bottom="284" w:left="567" w:header="567" w:footer="0" w:gutter="0"/>
          <w:cols w:space="720"/>
          <w:noEndnote/>
          <w:docGrid w:linePitch="299"/>
        </w:sectPr>
      </w:pPr>
    </w:p>
    <w:p w:rsidR="00FA4FE1" w:rsidRDefault="00FA4FE1" w:rsidP="00845B7D">
      <w:pPr>
        <w:pStyle w:val="1"/>
        <w:spacing w:after="0"/>
        <w:ind w:firstLine="0"/>
      </w:pPr>
      <w:bookmarkStart w:id="199" w:name="_Toc436211877"/>
      <w:bookmarkStart w:id="200" w:name="_Toc473277751"/>
      <w:bookmarkEnd w:id="190"/>
      <w:r w:rsidRPr="000B0525">
        <w:t xml:space="preserve">Глава </w:t>
      </w:r>
      <w:r>
        <w:t>2</w:t>
      </w:r>
      <w:r w:rsidRPr="000B0525">
        <w:t xml:space="preserve">. </w:t>
      </w:r>
      <w:bookmarkStart w:id="201" w:name="_Toc163035009"/>
      <w:bookmarkStart w:id="202" w:name="_Toc436211878"/>
      <w:bookmarkEnd w:id="179"/>
      <w:bookmarkEnd w:id="199"/>
      <w:r w:rsidRPr="00C07322">
        <w:t>Зоны с особыми условиями использования территории</w:t>
      </w:r>
      <w:bookmarkEnd w:id="200"/>
      <w:r w:rsidRPr="000B0525">
        <w:t xml:space="preserve"> </w:t>
      </w:r>
    </w:p>
    <w:p w:rsidR="00FA4FE1" w:rsidRPr="000B0525" w:rsidRDefault="00FA4FE1" w:rsidP="00845B7D">
      <w:pPr>
        <w:pStyle w:val="2"/>
        <w:spacing w:before="0" w:after="0"/>
        <w:rPr>
          <w:rFonts w:cs="Times New Roman"/>
        </w:rPr>
      </w:pPr>
      <w:bookmarkStart w:id="203" w:name="_Toc473277752"/>
      <w:r>
        <w:t>Статья 2</w:t>
      </w:r>
      <w:r w:rsidRPr="000B0525">
        <w:t>.1.</w:t>
      </w:r>
      <w:bookmarkEnd w:id="201"/>
      <w:r w:rsidRPr="000B0525">
        <w:t xml:space="preserve"> </w:t>
      </w:r>
      <w:bookmarkEnd w:id="202"/>
      <w:r w:rsidRPr="003C4D13">
        <w:t>Виды зон с особыми условиями использования территории</w:t>
      </w:r>
      <w:bookmarkEnd w:id="203"/>
    </w:p>
    <w:p w:rsidR="00FA4FE1" w:rsidRPr="000B0525" w:rsidRDefault="00FA4FE1" w:rsidP="00845B7D">
      <w:pPr>
        <w:pStyle w:val="a4"/>
        <w:spacing w:after="0"/>
      </w:pPr>
      <w:r w:rsidRPr="000B0525">
        <w:t>В соответствии с требованиями Росреестра (</w:t>
      </w:r>
      <w:r w:rsidRPr="001B6E72">
        <w:t>справочник dZoneInp_v02.xsd Приказ Росреестра № П/0465 от 15.09.2016</w:t>
      </w:r>
      <w:r w:rsidRPr="000B0525">
        <w:t>) используются следующие виды зон с особыми условиями использования территории (ЗОУИТ)</w:t>
      </w:r>
      <w:r>
        <w:t xml:space="preserve"> таблица 3</w:t>
      </w:r>
      <w:r w:rsidRPr="000B0525">
        <w:t>:</w:t>
      </w:r>
    </w:p>
    <w:p w:rsidR="00FA4FE1" w:rsidRDefault="00FA4FE1" w:rsidP="00845B7D">
      <w:pPr>
        <w:pStyle w:val="aa"/>
        <w:spacing w:before="0" w:after="0"/>
      </w:pPr>
      <w:r>
        <w:t>Таблица 3.</w:t>
      </w:r>
    </w:p>
    <w:p w:rsidR="00FA4FE1" w:rsidRPr="000B0525" w:rsidRDefault="00FA4FE1" w:rsidP="00845B7D">
      <w:pPr>
        <w:pStyle w:val="aa"/>
        <w:spacing w:before="0" w:after="0"/>
        <w:rPr>
          <w:rFonts w:cs="Times New Roman"/>
        </w:rPr>
      </w:pPr>
      <w:r>
        <w:t>Виды зон с особыми условиями использования территории</w:t>
      </w:r>
    </w:p>
    <w:tbl>
      <w:tblPr>
        <w:tblW w:w="967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24"/>
        <w:gridCol w:w="7355"/>
      </w:tblGrid>
      <w:tr w:rsidR="00FA4FE1" w:rsidRPr="000B0525">
        <w:trPr>
          <w:tblHeader/>
        </w:trPr>
        <w:tc>
          <w:tcPr>
            <w:tcW w:w="2324" w:type="dxa"/>
            <w:tcBorders>
              <w:left w:val="single" w:sz="8" w:space="0" w:color="auto"/>
            </w:tcBorders>
            <w:shd w:val="clear" w:color="000000" w:fill="FFFFFF"/>
          </w:tcPr>
          <w:p w:rsidR="00FA4FE1" w:rsidRDefault="00FA4FE1" w:rsidP="00845B7D">
            <w:pPr>
              <w:pStyle w:val="a7"/>
            </w:pPr>
            <w:r>
              <w:t>218020000000</w:t>
            </w:r>
          </w:p>
        </w:tc>
        <w:tc>
          <w:tcPr>
            <w:tcW w:w="7355" w:type="dxa"/>
            <w:tcBorders>
              <w:left w:val="nil"/>
              <w:right w:val="single" w:sz="8" w:space="0" w:color="auto"/>
            </w:tcBorders>
            <w:shd w:val="clear" w:color="000000" w:fill="auto"/>
          </w:tcPr>
          <w:p w:rsidR="00FA4FE1" w:rsidRPr="00DD6E64" w:rsidRDefault="00FA4FE1" w:rsidP="00845B7D">
            <w:pPr>
              <w:pStyle w:val="a7"/>
              <w:rPr>
                <w:b/>
                <w:bCs/>
              </w:rPr>
            </w:pPr>
            <w:r w:rsidRPr="00DD6E64">
              <w:rPr>
                <w:b/>
                <w:bCs/>
              </w:rPr>
              <w:t>Зоны с особыми условиями использования территории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Зоны охраны природных объектов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218020010001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Территория особо охраняемого природного объекта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218020010002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особо охраняемого природного объекта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218020010003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Водоохранная зона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218020010004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Прибрежная защитная полоса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218020010005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санитарной охраны источников водоснабжения и водопроводов питьевого назначения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218020010006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ffc"/>
            </w:pPr>
            <w:r>
              <w:t>Особо ценные земли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Зоны охраны искусственных объектов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218020020002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охраны объекта культурного наследия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218020020201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218020020202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регулирования застройки и хозяйственной деятельности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218020020203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охраняемого природного ландшафта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218020020003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геодезического пункта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218020020004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стационарного пункта наблюдений за состоянием окружающей природной среды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218020020005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транспорта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218020020006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инженерных коммуникаций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218020020007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линий и сооружений связи и линий и сооружений радиофикации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218020020008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Придорожная полоса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Зоны защиты населения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218020030001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Запретная зона при военном складе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218020030002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Запретный район при военном складе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218020030003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Загрязненные земли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218020030004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Охранная зона загрязненных земель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218020030005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Санитарно-защитная зона предприятий, сооружений и иных объектов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218020030006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Санитарный разрыв (санитарная полоса отчуждения)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218020030007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ограничения от передающего радиотехнического объекта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218020030008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Район падения отделяющихся частей ракет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Прочие зоны с особыми условиями использования территории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218020040001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публичного сервитута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218020040002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Зона резервирования земель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218020040003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Горный отвод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218020040004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Пригородная зона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218020040005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Зеленая зона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218020040007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Пограничная зона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218020040008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Территория традиционного природопользования</w:t>
            </w:r>
          </w:p>
        </w:tc>
      </w:tr>
      <w:tr w:rsidR="00FA4FE1" w:rsidRPr="000B0525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218020050000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Иные зоны с особыми условиями использования территории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left w:val="single" w:sz="8" w:space="0" w:color="auto"/>
            </w:tcBorders>
            <w:shd w:val="clear" w:color="000000" w:fill="FFFFFF"/>
            <w:noWrap/>
          </w:tcPr>
          <w:p w:rsidR="00FA4FE1" w:rsidRDefault="00FA4FE1" w:rsidP="00845B7D">
            <w:pPr>
              <w:pStyle w:val="a7"/>
            </w:pPr>
            <w:r>
              <w:t>218020050001</w:t>
            </w:r>
          </w:p>
        </w:tc>
        <w:tc>
          <w:tcPr>
            <w:tcW w:w="7355" w:type="dxa"/>
            <w:tcBorders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Default="00FA4FE1" w:rsidP="00845B7D">
            <w:pPr>
              <w:pStyle w:val="a7"/>
            </w:pPr>
            <w:r>
              <w:t>Иная зона с особыми условиями использования территории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218030000000</w:t>
            </w:r>
          </w:p>
        </w:tc>
        <w:tc>
          <w:tcPr>
            <w:tcW w:w="7355" w:type="dxa"/>
            <w:tcBorders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DD6E64" w:rsidRDefault="00FA4FE1" w:rsidP="00845B7D">
            <w:pPr>
              <w:pStyle w:val="a7"/>
              <w:rPr>
                <w:b/>
                <w:bCs/>
              </w:rPr>
            </w:pPr>
            <w:r w:rsidRPr="00DD6E64">
              <w:rPr>
                <w:b/>
                <w:bCs/>
              </w:rPr>
              <w:t>Территория объекта культурного наследия (памятников истории и культуры) народов Российской Федерации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218040000000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DD6E64" w:rsidRDefault="00FA4FE1" w:rsidP="00845B7D">
            <w:pPr>
              <w:pStyle w:val="a7"/>
              <w:rPr>
                <w:b/>
                <w:bCs/>
              </w:rPr>
            </w:pPr>
            <w:r w:rsidRPr="00DD6E64">
              <w:rPr>
                <w:b/>
                <w:bCs/>
              </w:rPr>
              <w:t>Особая экономическая зона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218040010000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Промышленно-производственные особые экономические зоны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218040020000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Технико-внедренческие особые экономические зоны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218040030000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Туристско-рекреационные особые экономические зоны</w:t>
            </w:r>
          </w:p>
        </w:tc>
      </w:tr>
      <w:tr w:rsidR="00FA4FE1" w:rsidRPr="00A23AE6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</w:tcBorders>
            <w:shd w:val="clear" w:color="000000" w:fill="FFFFFF"/>
            <w:noWrap/>
          </w:tcPr>
          <w:p w:rsidR="00FA4FE1" w:rsidRPr="00187EE6" w:rsidRDefault="00FA4FE1" w:rsidP="00845B7D">
            <w:pPr>
              <w:pStyle w:val="a7"/>
            </w:pPr>
            <w:r w:rsidRPr="00187EE6">
              <w:t>218040040000</w:t>
            </w:r>
          </w:p>
        </w:tc>
        <w:tc>
          <w:tcPr>
            <w:tcW w:w="7355" w:type="dxa"/>
            <w:tcBorders>
              <w:top w:val="nil"/>
              <w:left w:val="nil"/>
              <w:right w:val="single" w:sz="8" w:space="0" w:color="auto"/>
            </w:tcBorders>
            <w:shd w:val="clear" w:color="000000" w:fill="auto"/>
            <w:noWrap/>
          </w:tcPr>
          <w:p w:rsidR="00FA4FE1" w:rsidRPr="00845B7D" w:rsidRDefault="00FA4FE1" w:rsidP="00845B7D">
            <w:pPr>
              <w:pStyle w:val="a7"/>
              <w:rPr>
                <w:b/>
                <w:bCs/>
              </w:rPr>
            </w:pPr>
            <w:r w:rsidRPr="00845B7D">
              <w:rPr>
                <w:b/>
                <w:bCs/>
              </w:rPr>
              <w:t>Портовые особые экономические зоны</w:t>
            </w:r>
          </w:p>
        </w:tc>
      </w:tr>
    </w:tbl>
    <w:p w:rsidR="00FA4FE1" w:rsidRDefault="00FA4FE1" w:rsidP="00845B7D">
      <w:pPr>
        <w:pStyle w:val="2"/>
        <w:spacing w:before="0" w:after="0"/>
      </w:pPr>
      <w:bookmarkStart w:id="204" w:name="_Toc436211879"/>
      <w:bookmarkStart w:id="205" w:name="_Toc473277753"/>
      <w:r>
        <w:t>Статья 2</w:t>
      </w:r>
      <w:r w:rsidRPr="000B0525">
        <w:t xml:space="preserve">.2. Перечень зон с особыми условиями использования территории в пределах границы </w:t>
      </w:r>
      <w:bookmarkEnd w:id="204"/>
      <w:r>
        <w:t>городского округа ЗАТО Свободный</w:t>
      </w:r>
      <w:bookmarkEnd w:id="205"/>
    </w:p>
    <w:p w:rsidR="00FA4FE1" w:rsidRPr="007B0D3C" w:rsidRDefault="00FA4FE1" w:rsidP="00845B7D">
      <w:pPr>
        <w:pStyle w:val="a4"/>
        <w:spacing w:after="0"/>
      </w:pPr>
      <w:r w:rsidRPr="007B0D3C">
        <w:t>Зоны с особыми условиями использования территорий, сведения о которых не внесены в государственный кадастр недвижимости (ГКН) считаются неустановленными.</w:t>
      </w:r>
    </w:p>
    <w:p w:rsidR="00FA4FE1" w:rsidRPr="007B0D3C" w:rsidRDefault="00FA4FE1" w:rsidP="00845B7D">
      <w:pPr>
        <w:pStyle w:val="a4"/>
        <w:spacing w:after="0"/>
        <w:rPr>
          <w:rFonts w:cs="Times New Roman"/>
        </w:rPr>
      </w:pPr>
      <w:r>
        <w:t>На территории городского округа ЗАТО Свободный действуют следующие виды зон с особыми условиями использования территории.</w:t>
      </w:r>
    </w:p>
    <w:p w:rsidR="00FA4FE1" w:rsidRPr="00AF1B86" w:rsidRDefault="00FA4FE1" w:rsidP="00845B7D">
      <w:pPr>
        <w:pStyle w:val="3"/>
        <w:spacing w:after="0"/>
      </w:pPr>
      <w:bookmarkStart w:id="206" w:name="_Toc473277754"/>
      <w:r>
        <w:t>2</w:t>
      </w:r>
      <w:r w:rsidRPr="00AF1B86">
        <w:t>.2.</w:t>
      </w:r>
      <w:r>
        <w:t>1</w:t>
      </w:r>
      <w:r w:rsidRPr="00AF1B86">
        <w:t>. Водоохранная зона, прибрежная защитная полоса</w:t>
      </w:r>
      <w:bookmarkEnd w:id="206"/>
    </w:p>
    <w:p w:rsidR="00FA4FE1" w:rsidRPr="00AF1B86" w:rsidRDefault="00FA4FE1" w:rsidP="00845B7D">
      <w:pPr>
        <w:pStyle w:val="a4"/>
        <w:spacing w:after="0"/>
      </w:pPr>
      <w:r w:rsidRPr="00AF1B86">
        <w:t xml:space="preserve">Водный кодекс Российской Федерации (ст. 65) вводит понятие водоохранной зоны и прибрежной защитной полосы. </w:t>
      </w:r>
    </w:p>
    <w:p w:rsidR="00FA4FE1" w:rsidRPr="00AF1B86" w:rsidRDefault="00FA4FE1" w:rsidP="00845B7D">
      <w:pPr>
        <w:pStyle w:val="a4"/>
        <w:spacing w:after="0"/>
      </w:pPr>
      <w:r w:rsidRPr="00AF1B86"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FA4FE1" w:rsidRPr="00AF1B86" w:rsidRDefault="00FA4FE1" w:rsidP="00845B7D">
      <w:pPr>
        <w:pStyle w:val="a4"/>
        <w:spacing w:after="0"/>
      </w:pPr>
      <w:r w:rsidRPr="00AF1B86"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FA4FE1" w:rsidRPr="00AF1B86" w:rsidRDefault="00FA4FE1" w:rsidP="00845B7D">
      <w:pPr>
        <w:pStyle w:val="a4"/>
        <w:spacing w:after="0"/>
      </w:pPr>
      <w:r w:rsidRPr="00AF1B86">
        <w:t>За пределами территорий городов и других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линии, а ширина водоохранной зоны морей и ширина их прибрежной защитной полосы - от линии максимального прилива.</w:t>
      </w:r>
    </w:p>
    <w:p w:rsidR="00FA4FE1" w:rsidRPr="00AF1B86" w:rsidRDefault="00FA4FE1" w:rsidP="00845B7D">
      <w:pPr>
        <w:pStyle w:val="a4"/>
        <w:spacing w:after="0"/>
      </w:pPr>
      <w:r w:rsidRPr="00AF1B86">
        <w:t>В соответствии со специальным режимом на территории водоохранных зон запрещается: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использование сточных вод для удобрения почв;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осуществление авиационных мер по борьбе с вредителями и болезнями растений;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FA4FE1" w:rsidRPr="00AF1B86" w:rsidRDefault="00FA4FE1" w:rsidP="00845B7D">
      <w:pPr>
        <w:pStyle w:val="a4"/>
        <w:spacing w:after="0"/>
      </w:pPr>
      <w:r w:rsidRPr="00AF1B86"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FA4FE1" w:rsidRPr="00AF1B86" w:rsidRDefault="00FA4FE1" w:rsidP="00845B7D">
      <w:pPr>
        <w:pStyle w:val="a4"/>
        <w:spacing w:after="0"/>
      </w:pPr>
      <w:r w:rsidRPr="00AF1B86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FA4FE1" w:rsidRPr="00AF1B86" w:rsidRDefault="00FA4FE1" w:rsidP="00845B7D">
      <w:pPr>
        <w:pStyle w:val="a4"/>
        <w:spacing w:after="0"/>
      </w:pPr>
      <w:r w:rsidRPr="00AF1B86"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FA4FE1" w:rsidRPr="00AF1B86" w:rsidRDefault="00FA4FE1" w:rsidP="00845B7D">
      <w:pPr>
        <w:pStyle w:val="a4"/>
        <w:spacing w:after="0"/>
      </w:pPr>
      <w:r w:rsidRPr="00AF1B86">
        <w:t>В границах прибрежных защитных полос наряду с вышеперечисленными ограничениями запрещается: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распашка земель;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размещение отвалов размываемых грунтов;</w:t>
      </w:r>
    </w:p>
    <w:p w:rsidR="00FA4FE1" w:rsidRPr="00AF1B86" w:rsidRDefault="00FA4FE1" w:rsidP="00845B7D">
      <w:pPr>
        <w:pStyle w:val="a8"/>
        <w:numPr>
          <w:ilvl w:val="0"/>
          <w:numId w:val="18"/>
        </w:numPr>
        <w:spacing w:after="0"/>
        <w:ind w:left="0" w:firstLine="0"/>
      </w:pPr>
      <w:r w:rsidRPr="00AF1B86">
        <w:t>выпас сельскохозяйственных животных и организация для них летних лагерей, ванн.</w:t>
      </w:r>
    </w:p>
    <w:p w:rsidR="00FA4FE1" w:rsidRPr="00AF1B86" w:rsidRDefault="00FA4FE1" w:rsidP="00845B7D">
      <w:pPr>
        <w:pStyle w:val="a4"/>
        <w:spacing w:after="0"/>
      </w:pPr>
      <w:r w:rsidRPr="00AF1B86">
        <w:t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A4FE1" w:rsidRDefault="00FA4FE1" w:rsidP="00845B7D">
      <w:pPr>
        <w:pStyle w:val="a4"/>
        <w:spacing w:after="0"/>
      </w:pPr>
      <w:r w:rsidRPr="006B1C47">
        <w:t>Размеры водоохранных</w:t>
      </w:r>
      <w:r>
        <w:t xml:space="preserve"> зон и</w:t>
      </w:r>
      <w:r w:rsidRPr="006B1C47">
        <w:t xml:space="preserve"> прибрежных защитных </w:t>
      </w:r>
      <w:r>
        <w:t>полос</w:t>
      </w:r>
      <w:r w:rsidRPr="006B1C47">
        <w:t xml:space="preserve"> для водных объектов городского округа ЗАТО Свободного указаны в </w:t>
      </w:r>
      <w:r>
        <w:t>таблице 4</w:t>
      </w:r>
    </w:p>
    <w:p w:rsidR="00FA4FE1" w:rsidRDefault="00FA4FE1" w:rsidP="00845B7D">
      <w:pPr>
        <w:pStyle w:val="a4"/>
        <w:spacing w:after="0"/>
      </w:pPr>
      <w:r>
        <w:t xml:space="preserve">Водоохранные зоны и прибрежно-защитные полосы </w:t>
      </w:r>
      <w:r w:rsidRPr="006B1C47">
        <w:t xml:space="preserve">водных объектов городского округа </w:t>
      </w:r>
      <w:r>
        <w:t xml:space="preserve">    </w:t>
      </w:r>
      <w:r w:rsidRPr="006B1C47">
        <w:t xml:space="preserve">ЗАТО </w:t>
      </w:r>
      <w:r>
        <w:t>Свободный отображены на карте «Зоны с особыми условиями использования территории ГО ЗАТО Свободный».</w:t>
      </w:r>
    </w:p>
    <w:p w:rsidR="00FA4FE1" w:rsidRDefault="00FA4FE1" w:rsidP="00845B7D">
      <w:pPr>
        <w:pStyle w:val="aa"/>
        <w:spacing w:before="0" w:after="0"/>
        <w:rPr>
          <w:rFonts w:cs="Times New Roman"/>
        </w:rPr>
      </w:pPr>
      <w:r>
        <w:t xml:space="preserve">                                                                                          Таблица 4.</w:t>
      </w:r>
    </w:p>
    <w:p w:rsidR="00FA4FE1" w:rsidRDefault="00FA4FE1" w:rsidP="00845B7D">
      <w:pPr>
        <w:pStyle w:val="aa"/>
        <w:spacing w:before="0" w:after="0"/>
        <w:jc w:val="center"/>
      </w:pPr>
      <w:r w:rsidRPr="00A2095E">
        <w:t>Перечень водных объектов, расположенных на территории городского округа ЗАТО Свободный</w:t>
      </w:r>
      <w:r>
        <w:t xml:space="preserve"> с размерами </w:t>
      </w:r>
      <w:r w:rsidRPr="006B1C47">
        <w:t>водоохранных</w:t>
      </w:r>
      <w:r>
        <w:t xml:space="preserve"> зон и</w:t>
      </w:r>
      <w:r w:rsidRPr="006B1C47">
        <w:t xml:space="preserve"> прибрежных защитных </w:t>
      </w:r>
      <w:r>
        <w:t>полос</w:t>
      </w:r>
    </w:p>
    <w:tbl>
      <w:tblPr>
        <w:tblW w:w="9733" w:type="dxa"/>
        <w:tblInd w:w="2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268"/>
        <w:gridCol w:w="3496"/>
        <w:gridCol w:w="3969"/>
      </w:tblGrid>
      <w:tr w:rsidR="00FA4FE1" w:rsidRPr="00D44C79">
        <w:trPr>
          <w:trHeight w:hRule="exact" w:val="966"/>
          <w:tblHeader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FE1" w:rsidRDefault="00FA4FE1" w:rsidP="00845B7D">
            <w:pPr>
              <w:pStyle w:val="afff1"/>
            </w:pPr>
            <w:r>
              <w:t xml:space="preserve">Водотоки и </w:t>
            </w:r>
          </w:p>
          <w:p w:rsidR="00FA4FE1" w:rsidRPr="00D44C79" w:rsidRDefault="00FA4FE1" w:rsidP="00845B7D">
            <w:pPr>
              <w:pStyle w:val="afff1"/>
            </w:pPr>
            <w:r>
              <w:t>водоёмы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FE1" w:rsidRPr="00D44C79" w:rsidRDefault="00FA4FE1" w:rsidP="00845B7D">
            <w:pPr>
              <w:pStyle w:val="afff1"/>
            </w:pPr>
            <w:r w:rsidRPr="00D44C79">
              <w:t>Водоохранной зоны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FE1" w:rsidRPr="00D44C79" w:rsidRDefault="00FA4FE1" w:rsidP="00845B7D">
            <w:pPr>
              <w:pStyle w:val="afff1"/>
            </w:pPr>
            <w:r w:rsidRPr="00D44C79">
              <w:t>Прибрежной</w:t>
            </w:r>
            <w:r w:rsidRPr="00602C42">
              <w:t xml:space="preserve"> </w:t>
            </w:r>
            <w:r w:rsidRPr="00D44C79">
              <w:t>защитной</w:t>
            </w:r>
            <w:r w:rsidRPr="00602C42">
              <w:t xml:space="preserve"> </w:t>
            </w:r>
            <w:r w:rsidRPr="00D44C79">
              <w:t>полосы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р. Тагил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100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40-50*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р. Нолька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р. Теляна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р. Белая Теляна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р. Ямная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Гарничный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>р.</w:t>
            </w:r>
            <w:r w:rsidRPr="00D44C79">
              <w:t>Черная Теляна</w:t>
            </w:r>
          </w:p>
          <w:p w:rsidR="00FA4FE1" w:rsidRPr="00D44C79" w:rsidRDefault="00FA4FE1" w:rsidP="00845B7D">
            <w:pPr>
              <w:pStyle w:val="a7"/>
            </w:pP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Каменка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Утка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Нырья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Киприянов Лог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>р.</w:t>
            </w:r>
            <w:r w:rsidRPr="00D44C79">
              <w:t>Токовая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Вьюшкин Лог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Вересовый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Начальный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Северка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Песьянка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Крутушка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Соколка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Осиновка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Широкая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Мельничная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Взвозная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Пихтарка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Ельничная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Сатюкова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Бобровка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Березовка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Боровушка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Леневка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Козлушка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Белотеляна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Выя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Ельничная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Кривушка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Свистунка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Винновка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>
              <w:t xml:space="preserve">р. </w:t>
            </w:r>
            <w:r w:rsidRPr="00D44C79">
              <w:t>Медведка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Иск.вдхр. «Теляна»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  <w:tr w:rsidR="00FA4FE1" w:rsidRPr="00D44C79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7"/>
            </w:pPr>
            <w:r w:rsidRPr="00D44C79">
              <w:t>Иск.вдхр. «Ива»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4FE1" w:rsidRPr="00D44C79" w:rsidRDefault="00FA4FE1" w:rsidP="00845B7D">
            <w:pPr>
              <w:pStyle w:val="ad"/>
            </w:pPr>
            <w:r w:rsidRPr="00D44C79">
              <w:t>50</w:t>
            </w:r>
          </w:p>
        </w:tc>
      </w:tr>
    </w:tbl>
    <w:p w:rsidR="00FA4FE1" w:rsidRDefault="00FA4FE1" w:rsidP="00845B7D">
      <w:pPr>
        <w:pStyle w:val="a4"/>
        <w:spacing w:after="0"/>
        <w:rPr>
          <w:rFonts w:cs="Times New Roman"/>
        </w:rPr>
      </w:pPr>
      <w:r w:rsidRPr="007306DD">
        <w:t xml:space="preserve">*Ширина прибрежной защитной полосы реки Тагил устанавливается в размере 40-50 </w:t>
      </w:r>
    </w:p>
    <w:p w:rsidR="00FA4FE1" w:rsidRPr="007306DD" w:rsidRDefault="00FA4FE1" w:rsidP="008D1988">
      <w:pPr>
        <w:pStyle w:val="a4"/>
        <w:spacing w:after="0"/>
        <w:ind w:firstLine="0"/>
      </w:pPr>
      <w:r w:rsidRPr="007306DD">
        <w:t>метров в зависимости от уклона берегов.</w:t>
      </w:r>
    </w:p>
    <w:p w:rsidR="00FA4FE1" w:rsidRDefault="00FA4FE1" w:rsidP="00845B7D">
      <w:pPr>
        <w:pStyle w:val="3"/>
        <w:spacing w:after="0"/>
        <w:rPr>
          <w:rFonts w:cs="Times New Roman"/>
        </w:rPr>
      </w:pPr>
      <w:bookmarkStart w:id="207" w:name="_Toc473277755"/>
      <w:r>
        <w:t>2.2.2</w:t>
      </w:r>
      <w:r w:rsidRPr="00330CA6">
        <w:t>. Зоны охраны ЛЭП</w:t>
      </w:r>
      <w:bookmarkEnd w:id="207"/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330CA6">
        <w:t>Порядок установления охранных зон и режим их использования для всего электросетевого хозяйства определён Постановление</w:t>
      </w:r>
      <w:r>
        <w:t>м</w:t>
      </w:r>
      <w:r w:rsidRPr="00330CA6">
        <w:t xml:space="preserve">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>
        <w:t xml:space="preserve"> (ред. от 17.05. 2016 г.)</w:t>
      </w:r>
      <w:r w:rsidRPr="00330CA6">
        <w:t>.</w:t>
      </w:r>
    </w:p>
    <w:p w:rsidR="00FA4FE1" w:rsidRPr="00330CA6" w:rsidRDefault="00FA4FE1" w:rsidP="00845B7D">
      <w:pPr>
        <w:keepNext/>
        <w:spacing w:after="0" w:line="240" w:lineRule="auto"/>
        <w:jc w:val="both"/>
        <w:rPr>
          <w:sz w:val="24"/>
          <w:szCs w:val="24"/>
        </w:rPr>
      </w:pPr>
      <w:r w:rsidRPr="00330CA6">
        <w:rPr>
          <w:sz w:val="24"/>
          <w:szCs w:val="24"/>
        </w:rPr>
        <w:t>Охранные зоны устанавливаются:</w:t>
      </w:r>
    </w:p>
    <w:p w:rsidR="00FA4FE1" w:rsidRPr="00330CA6" w:rsidRDefault="00FA4FE1" w:rsidP="008D1988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330CA6">
        <w:rPr>
          <w:sz w:val="24"/>
          <w:szCs w:val="24"/>
        </w:rPr>
        <w:t>вдоль воздушных линий электропередачи;</w:t>
      </w:r>
    </w:p>
    <w:p w:rsidR="00FA4FE1" w:rsidRPr="00330CA6" w:rsidRDefault="00FA4FE1" w:rsidP="008D1988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330CA6">
        <w:rPr>
          <w:sz w:val="24"/>
          <w:szCs w:val="24"/>
        </w:rPr>
        <w:t>вдоль подземных кабельных линий электропередачи;</w:t>
      </w:r>
    </w:p>
    <w:p w:rsidR="00FA4FE1" w:rsidRPr="00330CA6" w:rsidRDefault="00FA4FE1" w:rsidP="008D1988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330CA6">
        <w:rPr>
          <w:sz w:val="24"/>
          <w:szCs w:val="24"/>
        </w:rPr>
        <w:t>вдоль подводных кабельных линий электропередачи;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330CA6">
        <w:t>вдоль переходов воздушных линий электропередачи через вод</w:t>
      </w:r>
      <w:r>
        <w:t>оемы (реки, каналы, озера и др.);</w:t>
      </w:r>
    </w:p>
    <w:p w:rsidR="00FA4FE1" w:rsidRPr="00330CA6" w:rsidRDefault="00FA4FE1" w:rsidP="008D1988">
      <w:pPr>
        <w:pStyle w:val="a8"/>
        <w:numPr>
          <w:ilvl w:val="0"/>
          <w:numId w:val="18"/>
        </w:numPr>
        <w:spacing w:after="0"/>
        <w:ind w:left="0" w:firstLine="0"/>
        <w:rPr>
          <w:rFonts w:cs="Times New Roman"/>
        </w:rPr>
      </w:pPr>
      <w:r>
        <w:t>вокруг подстанций - в виде части поверхности участка земли и воздушного пространства.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400B67">
        <w:t>Границы охранной зоны в отношении отдельного объекта электросетевого хозяйства определяются организацией, которая владеет им на праве собственности или ином законном основании.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276D74">
        <w:t>Охранная зона считается установленной с даты внесения в документы государственного кадастрового учета сведений о ее границах.</w:t>
      </w:r>
    </w:p>
    <w:p w:rsidR="00FA4FE1" w:rsidRDefault="00FA4FE1" w:rsidP="00845B7D">
      <w:pPr>
        <w:pStyle w:val="a4"/>
        <w:spacing w:after="0"/>
      </w:pPr>
      <w: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размещать свалки;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FA4FE1" w:rsidRDefault="00FA4FE1" w:rsidP="00845B7D">
      <w:pPr>
        <w:pStyle w:val="a4"/>
        <w:spacing w:after="0"/>
      </w:pPr>
      <w:r>
        <w:t>В охранных зонах, установленных для объектов электросетевого хозяйства напряжением свыше 1000 вольт, запрещается: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складировать или размещать хранилища любых, в том числе горюче-смазочных, материалов;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 xml:space="preserve">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FA4FE1" w:rsidRDefault="00FA4FE1" w:rsidP="00845B7D">
      <w:pPr>
        <w:pStyle w:val="a4"/>
        <w:spacing w:after="0"/>
      </w:pPr>
      <w: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 xml:space="preserve"> строительство, капитальный ремонт, реконструкция или снос зданий и сооружений;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горные, взрывные, мелиоративные работы, в том числе связанные с временным затоплением земель;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посадка и вырубка деревьев и кустарников;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A4FE1" w:rsidRDefault="00FA4FE1" w:rsidP="00845B7D">
      <w:pPr>
        <w:pStyle w:val="a4"/>
        <w:spacing w:after="0"/>
      </w:pPr>
      <w:r>
        <w:t>В охранных зонах, установленных для объектов электросетевого хозяйства напряжением до 1000 вольт, запрещается: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складировать или размещать хранилища любых, в том числе горюче-смазочных, материалов;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FA4FE1" w:rsidRDefault="00FA4FE1" w:rsidP="00845B7D">
      <w:pPr>
        <w:pStyle w:val="a4"/>
        <w:spacing w:after="0"/>
      </w:pPr>
      <w:r>
        <w:t xml:space="preserve">По </w:t>
      </w:r>
      <w:r w:rsidRPr="00627CB2">
        <w:t>сведени</w:t>
      </w:r>
      <w:r>
        <w:t>ям</w:t>
      </w:r>
      <w:r w:rsidRPr="00627CB2">
        <w:t xml:space="preserve"> Росреестр</w:t>
      </w:r>
      <w:r>
        <w:t>а</w:t>
      </w:r>
      <w:r w:rsidRPr="00627CB2">
        <w:t xml:space="preserve"> на </w:t>
      </w:r>
      <w:r>
        <w:t xml:space="preserve">декабрь </w:t>
      </w:r>
      <w:r w:rsidRPr="00627CB2">
        <w:t>2016 года</w:t>
      </w:r>
      <w:r>
        <w:t>,</w:t>
      </w:r>
      <w:r w:rsidRPr="00627CB2">
        <w:t xml:space="preserve"> </w:t>
      </w:r>
      <w:r>
        <w:t>на территории городского округа ЗАТО Свободный установлены границы охранных зон ЛЭП. Охранные зоны ЛЭП отображены на «Карте зон с особыми условиями использования территории городского округа ЗАТО Свободный».</w:t>
      </w:r>
    </w:p>
    <w:p w:rsidR="00FA4FE1" w:rsidRDefault="00FA4FE1" w:rsidP="00845B7D">
      <w:pPr>
        <w:pStyle w:val="3"/>
        <w:spacing w:after="0"/>
      </w:pPr>
      <w:r w:rsidRPr="00933920">
        <w:t>2</w:t>
      </w:r>
      <w:r>
        <w:t>.2.3 Зоны охраны трубопроводов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Для исключения возможности повреждения трубопроводов (при любом виде их прокладки)</w:t>
      </w:r>
      <w:r>
        <w:t xml:space="preserve"> </w:t>
      </w:r>
      <w:r w:rsidRPr="00846D9E">
        <w:t>устанавливаются охранные зоны: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  <w:rPr>
          <w:rFonts w:cs="Times New Roman"/>
        </w:rPr>
      </w:pPr>
      <w:r w:rsidRPr="00846D9E">
        <w:t>вдоль трасс трубопроводов, транспортирующих нефть, природный газ, нефтепродукты, нефтяной и</w:t>
      </w:r>
      <w:r>
        <w:t xml:space="preserve"> </w:t>
      </w:r>
      <w:r w:rsidRPr="00846D9E">
        <w:t>искусственный углеводородные газы, - в виде участка земли, ограниченного условными линиями, проходящими</w:t>
      </w:r>
      <w:r>
        <w:t xml:space="preserve"> </w:t>
      </w:r>
      <w:r w:rsidRPr="00846D9E">
        <w:t>в 25 метрах от оси трубопровода с каждой стороны;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  <w:rPr>
          <w:rFonts w:cs="Times New Roman"/>
        </w:rPr>
      </w:pPr>
      <w:r w:rsidRPr="00846D9E">
        <w:t>вдоль трасс трубопроводов, транспортирующих сжиженные углеводородные газы, нестабильные бензин и</w:t>
      </w:r>
      <w:r>
        <w:t xml:space="preserve"> </w:t>
      </w:r>
      <w:r w:rsidRPr="00846D9E">
        <w:t>конденсат, - в виде участка земли, ограниченного условными линиями, проходящими в 100 метрах от оси</w:t>
      </w:r>
      <w:r>
        <w:t xml:space="preserve"> </w:t>
      </w:r>
      <w:r w:rsidRPr="00846D9E">
        <w:t>трубопровода с каждой стороны;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846D9E">
        <w:t>вдоль трасс многониточных трубопроводов - в виде участка земли, ограниченного условными линиями,</w:t>
      </w:r>
      <w:r>
        <w:t xml:space="preserve"> </w:t>
      </w:r>
      <w:r w:rsidRPr="00846D9E">
        <w:t>проходящими на указанных выше расстояниях от осей крайних трубопроводов;</w:t>
      </w:r>
      <w:r>
        <w:t xml:space="preserve"> 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  <w:rPr>
          <w:rFonts w:cs="Times New Roman"/>
        </w:rPr>
      </w:pPr>
      <w:r w:rsidRPr="00846D9E">
        <w:t>вдоль подводных переходов - в виде участка водного пространства от водной поверхности до дна,</w:t>
      </w:r>
      <w:r>
        <w:t xml:space="preserve"> </w:t>
      </w:r>
      <w:r w:rsidRPr="00846D9E">
        <w:t>заключенного между параллельными плоскостями, отстоящими от осей крайних ниток переходов на 100 метров</w:t>
      </w:r>
      <w:r>
        <w:t xml:space="preserve"> </w:t>
      </w:r>
      <w:r w:rsidRPr="00846D9E">
        <w:t>с каждой стороны;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  <w:rPr>
          <w:rFonts w:cs="Times New Roman"/>
        </w:rPr>
      </w:pPr>
      <w:r w:rsidRPr="00846D9E">
        <w:t>вокруг емкостей для хранения и разгазирования конденсата, земляных амбаров для аварийного выпуска</w:t>
      </w:r>
      <w:r>
        <w:t xml:space="preserve"> </w:t>
      </w:r>
      <w:r w:rsidRPr="00846D9E">
        <w:t>продукции - в виде участка земли, ограниченного замкнутой линией, отстоящей от границ территорий указанных</w:t>
      </w:r>
      <w:r>
        <w:t xml:space="preserve"> </w:t>
      </w:r>
      <w:r w:rsidRPr="00846D9E">
        <w:t>объектов на 50 метров во все стороны;</w:t>
      </w:r>
    </w:p>
    <w:p w:rsidR="00FA4FE1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846D9E">
        <w:t>вокруг технологических установок подготовки продукции к транспорту, головных и промежуточных</w:t>
      </w:r>
      <w:r>
        <w:t xml:space="preserve"> </w:t>
      </w:r>
      <w:r w:rsidRPr="00846D9E">
        <w:t>перекачивающих и наливных насосных станций, резервуарных парков, компрессорных и</w:t>
      </w:r>
      <w:r>
        <w:t xml:space="preserve"> </w:t>
      </w:r>
      <w:r w:rsidRPr="00846D9E">
        <w:t>газораспределительных станций, узлов измерения продукции, наливных и сливных эстакад, станций подземного</w:t>
      </w:r>
      <w:r>
        <w:t xml:space="preserve"> </w:t>
      </w:r>
      <w:r w:rsidRPr="00846D9E">
        <w:t>хранения газа, пунктов подогрева нефти, нефтепродуктов - в виде участка земли, ограниченного замкнутой</w:t>
      </w:r>
      <w:r>
        <w:t xml:space="preserve"> </w:t>
      </w:r>
      <w:r w:rsidRPr="00846D9E">
        <w:t>линией, отстоящей от границ территорий указанных объектов на 100 метров во все стороны.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Земельные участки, входящие в охранные зоны трубопроводов, не изымаются у землепользователей</w:t>
      </w:r>
      <w:r>
        <w:t xml:space="preserve"> </w:t>
      </w:r>
      <w:r w:rsidRPr="00846D9E">
        <w:t>и используются ими для проведения сельскохозяйственных и иных работ с обязательным соблюдением</w:t>
      </w:r>
      <w:r>
        <w:t xml:space="preserve"> </w:t>
      </w:r>
      <w:r w:rsidRPr="00846D9E">
        <w:t>требований настоящих Правил.</w:t>
      </w:r>
      <w:r>
        <w:t xml:space="preserve"> 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В охранных зонах трубопроводов запрещается производить всякого рода действия, могущие нарушить</w:t>
      </w:r>
      <w:r>
        <w:t xml:space="preserve"> </w:t>
      </w:r>
      <w:r w:rsidRPr="00846D9E">
        <w:t>нормальную эксплуатацию трубопроводов либо привести к их повреждению, в частности: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 xml:space="preserve">а) перемещать, засыпать и ломать опознавательные и сигнальные знаки, контрольно </w:t>
      </w:r>
      <w:r>
        <w:t>–</w:t>
      </w:r>
      <w:r w:rsidRPr="00846D9E">
        <w:t xml:space="preserve"> измерительные</w:t>
      </w:r>
      <w:r>
        <w:t xml:space="preserve"> </w:t>
      </w:r>
      <w:r w:rsidRPr="00846D9E">
        <w:t>пункты;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б) открывать люки, калитки и двери необслуживаемых усилительных пунктов кабельной связи, ограждений</w:t>
      </w:r>
      <w:r>
        <w:t xml:space="preserve"> </w:t>
      </w:r>
      <w:r w:rsidRPr="00846D9E">
        <w:t>узлов линейной арматуры, станций катодной и дренажной защиты, линейных и смотровых колодцев и других</w:t>
      </w:r>
      <w:r>
        <w:t xml:space="preserve"> </w:t>
      </w:r>
      <w:r w:rsidRPr="00846D9E">
        <w:t>линейных устройств, открывать и закрывать краны и задвижки, отключать или включать средства связи,</w:t>
      </w:r>
      <w:r>
        <w:t xml:space="preserve"> </w:t>
      </w:r>
      <w:r w:rsidRPr="00846D9E">
        <w:t>энергоснабжения и телемеханики трубопроводов;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в) устраивать всякого рода свалки, выливать растворы кислот, солей и щелочей;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г) разрушать берегоукрепительные сооружения, водопропускные устройства, земляные и иные сооружения</w:t>
      </w:r>
      <w:r>
        <w:t xml:space="preserve"> </w:t>
      </w:r>
      <w:r w:rsidRPr="00846D9E">
        <w:t>(устройства), предохраняющие трубопроводы от разрушения, а прилегающую территорию и окружающую</w:t>
      </w:r>
      <w:r>
        <w:t xml:space="preserve"> </w:t>
      </w:r>
      <w:r w:rsidRPr="00846D9E">
        <w:t>местность - от аварийного разлива транспортируемой продукции;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д) бросать якоря, проходить с отданными якорями, цепями, лотами, волокушами и тралами, производить</w:t>
      </w:r>
      <w:r>
        <w:t xml:space="preserve"> </w:t>
      </w:r>
      <w:r w:rsidRPr="00846D9E">
        <w:t>дноуглубительные и землечерпальные работы;</w:t>
      </w:r>
      <w:r>
        <w:t xml:space="preserve"> </w:t>
      </w:r>
      <w:r w:rsidRPr="00846D9E">
        <w:t>е) разводить огонь и размещать какие-либо открытые или закрытые источники огня.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В охранных зонах трубопроводов без письменного разрешения предприятий трубопроводного</w:t>
      </w:r>
      <w:r>
        <w:t xml:space="preserve"> </w:t>
      </w:r>
      <w:r w:rsidRPr="00846D9E">
        <w:t>транспорта запрещается:</w:t>
      </w:r>
    </w:p>
    <w:p w:rsidR="00FA4FE1" w:rsidRDefault="00FA4FE1" w:rsidP="00845B7D">
      <w:pPr>
        <w:pStyle w:val="a4"/>
        <w:spacing w:after="0"/>
      </w:pPr>
      <w:r w:rsidRPr="00846D9E">
        <w:t>а) возводить любые постройки и сооружения;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б) высаживать деревья и кустарники всех видов, складировать корма, удобрения, материалы, сено и</w:t>
      </w:r>
      <w:r>
        <w:t xml:space="preserve"> </w:t>
      </w:r>
      <w:r w:rsidRPr="00846D9E">
        <w:t>солому, располагать коновязи, содержать скот, выделять рыбопромысловые участки, производить добычу рыбы,</w:t>
      </w:r>
      <w:r>
        <w:t xml:space="preserve"> </w:t>
      </w:r>
      <w:r w:rsidRPr="00846D9E">
        <w:t>а также водных животных и растений, устраивать водопои, производить колку и заготовку льда;</w:t>
      </w:r>
      <w:r>
        <w:t xml:space="preserve"> 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в) сооружать проезды и переезды через трассы трубопроводов, устраивать стоянки автомобильного</w:t>
      </w:r>
      <w:r>
        <w:t xml:space="preserve"> </w:t>
      </w:r>
      <w:r w:rsidRPr="00846D9E">
        <w:t>транспорта, тракторов и механизмов, размещать сады и огороды;</w:t>
      </w:r>
    </w:p>
    <w:p w:rsidR="00FA4FE1" w:rsidRDefault="00FA4FE1" w:rsidP="00845B7D">
      <w:pPr>
        <w:pStyle w:val="a4"/>
        <w:spacing w:after="0"/>
      </w:pPr>
      <w:r w:rsidRPr="00846D9E">
        <w:t>г) производить мелиоративные земляные работы, сооружать оросительные и осушительные системы;</w:t>
      </w:r>
      <w:r>
        <w:t xml:space="preserve"> 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846D9E">
        <w:t>д) производить всякого рода открытые и подземные, горные, строительные, монтажные и взрывные</w:t>
      </w:r>
      <w:r>
        <w:t xml:space="preserve"> </w:t>
      </w:r>
      <w:r w:rsidRPr="00846D9E">
        <w:t>работы, планировку грунта.</w:t>
      </w:r>
      <w:r>
        <w:t xml:space="preserve"> </w:t>
      </w:r>
      <w:r w:rsidRPr="00846D9E">
        <w:t>Письменное разрешение на производство взрывных работ в охранных зонах трубопроводов выдается</w:t>
      </w:r>
      <w:r>
        <w:t xml:space="preserve"> </w:t>
      </w:r>
      <w:r w:rsidRPr="00846D9E">
        <w:t>только после представления предприятием, производящим эти работы, соответствующих материалов,</w:t>
      </w:r>
      <w:r>
        <w:t xml:space="preserve"> </w:t>
      </w:r>
      <w:r w:rsidRPr="00846D9E">
        <w:t>предусмотренных действующими Едиными правилами безопасности при взрывных работах;</w:t>
      </w:r>
    </w:p>
    <w:p w:rsidR="00FA4FE1" w:rsidRDefault="00FA4FE1" w:rsidP="00845B7D">
      <w:pPr>
        <w:pStyle w:val="a4"/>
        <w:spacing w:after="0"/>
      </w:pPr>
      <w:r w:rsidRPr="00846D9E">
        <w:t>е) производить геологосъемочные, геологоразведочные, поисковые, геодезические и другие изыскательские</w:t>
      </w:r>
      <w:r>
        <w:t xml:space="preserve"> </w:t>
      </w:r>
      <w:r w:rsidRPr="00846D9E">
        <w:t>работы, связанные с устройством скважин, шурфов и взятием проб грунта (кроме почвенных образцов).</w:t>
      </w:r>
      <w:r>
        <w:t xml:space="preserve"> </w:t>
      </w:r>
      <w:r w:rsidRPr="00846D9E">
        <w:t>Предприятия и организации, получившие письменное разрешение на ведение в охранных зонах</w:t>
      </w:r>
      <w:r>
        <w:t xml:space="preserve"> </w:t>
      </w:r>
      <w:r w:rsidRPr="00846D9E">
        <w:t>трубопроводов работ, обязаны выполнять их с соблюдением условий, обеспечивающих сохранность</w:t>
      </w:r>
      <w:r>
        <w:t xml:space="preserve"> </w:t>
      </w:r>
      <w:r w:rsidRPr="00846D9E">
        <w:t>трубопроводов и опознавательных знаков, и несут ответственность за повреждение последних.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Предприятиям трубопроводного транспорта разрешается: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а) подъезд в соответствии со схемой проездов, согласованной с землепользователем, автомобильного</w:t>
      </w:r>
      <w:r>
        <w:t xml:space="preserve"> </w:t>
      </w:r>
      <w:r w:rsidRPr="00846D9E">
        <w:t>транспорта и других средств к трубопроводу и его объектам для обслуживания и проведения ремонтных работ.</w:t>
      </w:r>
      <w:r>
        <w:t xml:space="preserve"> </w:t>
      </w:r>
      <w:r w:rsidRPr="00846D9E">
        <w:t>В аварийных ситуациях разрешается подъезд к трубопроводу и сооружениям на нем по маршруту,</w:t>
      </w:r>
      <w:r>
        <w:t xml:space="preserve"> </w:t>
      </w:r>
      <w:r w:rsidRPr="00846D9E">
        <w:t>обеспечивающему доставку техники и материалов для устранения аварий с последующим оформлением и</w:t>
      </w:r>
      <w:r>
        <w:t xml:space="preserve"> </w:t>
      </w:r>
      <w:r w:rsidRPr="00846D9E">
        <w:t>оплатой нанесенных убытков землевладельцам.</w:t>
      </w:r>
      <w:r>
        <w:t xml:space="preserve"> </w:t>
      </w:r>
      <w:r w:rsidRPr="00846D9E">
        <w:t>Если трубопроводы проходят по территории запретных зон и специальных объектов, то соответствующие</w:t>
      </w:r>
      <w:r>
        <w:t xml:space="preserve"> </w:t>
      </w:r>
      <w:r w:rsidRPr="00846D9E">
        <w:t>организации должны выдавать работникам, обслуживающим эти трубопроводы, пропуска для проведения</w:t>
      </w:r>
      <w:r>
        <w:t xml:space="preserve"> </w:t>
      </w:r>
      <w:r w:rsidRPr="00846D9E">
        <w:t>осмотров и ремонтных работ в любое время суток;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б) устройство в пределах охранной зоны шурфов для проверки качества изоляции трубопроводов и</w:t>
      </w:r>
      <w:r>
        <w:t xml:space="preserve"> </w:t>
      </w:r>
      <w:r w:rsidRPr="00846D9E">
        <w:t>состояния средств их электрохимической защиты от коррозии и производство других земляных работ,</w:t>
      </w:r>
      <w:r>
        <w:t xml:space="preserve"> </w:t>
      </w:r>
      <w:r w:rsidRPr="00846D9E">
        <w:t>необходимых для обеспечения нормальной эксплуатации трубопроводов, с предварительным (не менее чем за</w:t>
      </w:r>
      <w:r>
        <w:t xml:space="preserve"> </w:t>
      </w:r>
      <w:r w:rsidRPr="00846D9E">
        <w:t>5 суток до начала работ) уведомлением об этом землепользователя;</w:t>
      </w:r>
      <w:r>
        <w:t xml:space="preserve"> </w:t>
      </w:r>
    </w:p>
    <w:p w:rsidR="00FA4FE1" w:rsidRDefault="00FA4FE1" w:rsidP="00845B7D">
      <w:pPr>
        <w:pStyle w:val="a4"/>
        <w:spacing w:after="0"/>
      </w:pPr>
      <w:r w:rsidRPr="00846D9E">
        <w:t>в) вырубка деревьев при авариях на трубопроводах, проходящих через лесные угодья, с последующим</w:t>
      </w:r>
      <w:r>
        <w:t xml:space="preserve"> </w:t>
      </w:r>
      <w:r w:rsidRPr="00846D9E">
        <w:t>оформлением в установленном порядке лесорубочных билетов и с очисткой мест от порубочных остатков.</w:t>
      </w:r>
      <w:r>
        <w:t xml:space="preserve"> </w:t>
      </w:r>
      <w:r w:rsidRPr="00846D9E">
        <w:t>В случае необходимости предприятия трубопроводного транспорта могут осуществлять в процессе</w:t>
      </w:r>
      <w:r>
        <w:t xml:space="preserve"> </w:t>
      </w:r>
      <w:r w:rsidRPr="00846D9E">
        <w:t>текущего содержания трубопроводов рубку леса в их охранных зонах с оформлением лесорубочных билетов на</w:t>
      </w:r>
      <w:r>
        <w:t xml:space="preserve"> </w:t>
      </w:r>
      <w:r w:rsidRPr="00846D9E">
        <w:t>общих основаниях. Полученная при этом древесина используется указанными предприятиями.</w:t>
      </w:r>
      <w:r>
        <w:t xml:space="preserve"> </w:t>
      </w:r>
    </w:p>
    <w:p w:rsidR="00FA4FE1" w:rsidRPr="008A2D15" w:rsidRDefault="00FA4FE1" w:rsidP="00845B7D">
      <w:pPr>
        <w:pStyle w:val="a4"/>
        <w:spacing w:after="0"/>
      </w:pPr>
      <w:r w:rsidRPr="008A2D15">
        <w:t xml:space="preserve">По сведениям Росреестра на декабрь 2016 года, на территории городского округа ЗАТО Свободный установлены границы охранных зон </w:t>
      </w:r>
      <w:r>
        <w:t>газопроводов</w:t>
      </w:r>
      <w:r w:rsidRPr="008A2D15">
        <w:t xml:space="preserve">. Охранные зоны </w:t>
      </w:r>
      <w:r>
        <w:t>газопроводов</w:t>
      </w:r>
      <w:r w:rsidRPr="008A2D15">
        <w:t xml:space="preserve"> отображены на «Карте зон с особыми условиями использования территории городского округа ЗАТО Свободный».</w:t>
      </w:r>
    </w:p>
    <w:p w:rsidR="00FA4FE1" w:rsidRPr="00846D9E" w:rsidRDefault="00FA4FE1" w:rsidP="00845B7D">
      <w:pPr>
        <w:pStyle w:val="a4"/>
        <w:spacing w:after="0"/>
        <w:rPr>
          <w:rFonts w:cs="Times New Roman"/>
        </w:rPr>
      </w:pPr>
    </w:p>
    <w:p w:rsidR="00FA4FE1" w:rsidRPr="00F47516" w:rsidRDefault="00FA4FE1" w:rsidP="00845B7D">
      <w:pPr>
        <w:pStyle w:val="1"/>
        <w:spacing w:after="0"/>
      </w:pPr>
      <w:bookmarkStart w:id="208" w:name="_Toc163035013"/>
      <w:bookmarkStart w:id="209" w:name="_Toc436211880"/>
      <w:bookmarkStart w:id="210" w:name="_Toc473277756"/>
      <w:r w:rsidRPr="00F47516">
        <w:t xml:space="preserve">Глава </w:t>
      </w:r>
      <w:r>
        <w:t>3</w:t>
      </w:r>
      <w:r w:rsidRPr="00F47516">
        <w:t>. Порядок использования объектов, не соответствующих регламенту</w:t>
      </w:r>
      <w:bookmarkEnd w:id="208"/>
      <w:bookmarkEnd w:id="209"/>
      <w:bookmarkEnd w:id="210"/>
    </w:p>
    <w:p w:rsidR="00FA4FE1" w:rsidRPr="00F47516" w:rsidRDefault="00FA4FE1" w:rsidP="00845B7D">
      <w:pPr>
        <w:pStyle w:val="2"/>
        <w:spacing w:before="0" w:after="0"/>
      </w:pPr>
      <w:bookmarkStart w:id="211" w:name="_Toc163035014"/>
      <w:bookmarkStart w:id="212" w:name="_Toc436211881"/>
      <w:bookmarkStart w:id="213" w:name="_Toc473277757"/>
      <w:r w:rsidRPr="00F47516">
        <w:t xml:space="preserve">Статья </w:t>
      </w:r>
      <w:r>
        <w:t>3</w:t>
      </w:r>
      <w:r w:rsidRPr="00F47516">
        <w:t>.1. Определение понятия «несоответствие регламенту»</w:t>
      </w:r>
      <w:bookmarkEnd w:id="211"/>
      <w:bookmarkEnd w:id="212"/>
      <w:bookmarkEnd w:id="213"/>
    </w:p>
    <w:p w:rsidR="00FA4FE1" w:rsidRPr="00F47516" w:rsidRDefault="00FA4FE1" w:rsidP="00845B7D">
      <w:pPr>
        <w:pStyle w:val="a4"/>
        <w:spacing w:after="0"/>
      </w:pPr>
      <w:r>
        <w:t xml:space="preserve">1. </w:t>
      </w:r>
      <w:r w:rsidRPr="00F47516">
        <w:t>Объекты недвижимости, существовавшие до вступления в силу настоящих Правил, являются не соответствующими регламенту в случаях, когда эти объекты:</w:t>
      </w:r>
    </w:p>
    <w:p w:rsidR="00FA4FE1" w:rsidRPr="00F47516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F47516">
        <w:t>расположены в пределах красных линий, установленных утвержденной градостроительной документацией для трассировки и реконструкции улиц, проездов и инженерно-технических коммуникаций;</w:t>
      </w:r>
    </w:p>
    <w:p w:rsidR="00FA4FE1" w:rsidRPr="00F47516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F47516">
        <w:t>имеют виды использования, не разрешенные целевым регламентом для соответствующей территориальной зоны;</w:t>
      </w:r>
    </w:p>
    <w:p w:rsidR="00FA4FE1" w:rsidRPr="00F47516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F47516">
        <w:t>имеют параметры, нарушающие требования охраны объектов культурного наследия и природного ландшафта;</w:t>
      </w:r>
    </w:p>
    <w:p w:rsidR="00FA4FE1" w:rsidRPr="00F47516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F47516">
        <w:t>имеют санитарно-защитные зоны, распространяющиеся за границы расположения объекта;</w:t>
      </w:r>
    </w:p>
    <w:p w:rsidR="00FA4FE1" w:rsidRPr="00F47516" w:rsidRDefault="00FA4FE1" w:rsidP="008D1988">
      <w:pPr>
        <w:pStyle w:val="a8"/>
        <w:numPr>
          <w:ilvl w:val="0"/>
          <w:numId w:val="18"/>
        </w:numPr>
        <w:spacing w:after="0"/>
        <w:ind w:left="0" w:firstLine="0"/>
      </w:pPr>
      <w:r w:rsidRPr="00F47516">
        <w:t>наносят несоразмерный вред владельцам иных объектов недвижимости.</w:t>
      </w:r>
    </w:p>
    <w:p w:rsidR="00FA4FE1" w:rsidRPr="00F47516" w:rsidRDefault="00FA4FE1" w:rsidP="00845B7D">
      <w:pPr>
        <w:pStyle w:val="a4"/>
        <w:spacing w:after="0"/>
      </w:pPr>
      <w:r>
        <w:t xml:space="preserve">2. </w:t>
      </w:r>
      <w:r w:rsidRPr="00F47516">
        <w:t>Статус несоответствия придается объекту органами местного самоуправления по представлению Комиссии по землепользованию и застройке или соответствующих надзорных органов.</w:t>
      </w:r>
    </w:p>
    <w:p w:rsidR="00FA4FE1" w:rsidRPr="00F47516" w:rsidRDefault="00FA4FE1" w:rsidP="00845B7D">
      <w:pPr>
        <w:pStyle w:val="2"/>
        <w:spacing w:before="0" w:after="0"/>
      </w:pPr>
      <w:bookmarkStart w:id="214" w:name="_Toc163035015"/>
      <w:bookmarkStart w:id="215" w:name="_Toc436211882"/>
      <w:bookmarkStart w:id="216" w:name="_Toc473277758"/>
      <w:r w:rsidRPr="00F47516">
        <w:t xml:space="preserve">Статья </w:t>
      </w:r>
      <w:r>
        <w:t>3</w:t>
      </w:r>
      <w:r w:rsidRPr="00F47516">
        <w:t>.2. Использование и строительные изменения объектов, не соответствующих регламенту</w:t>
      </w:r>
      <w:bookmarkEnd w:id="214"/>
      <w:bookmarkEnd w:id="215"/>
      <w:bookmarkEnd w:id="216"/>
    </w:p>
    <w:p w:rsidR="00FA4FE1" w:rsidRPr="00F47516" w:rsidRDefault="00FA4FE1" w:rsidP="00845B7D">
      <w:pPr>
        <w:pStyle w:val="a4"/>
        <w:spacing w:after="0"/>
      </w:pPr>
      <w:r w:rsidRPr="00F47516">
        <w:t xml:space="preserve">1. Использование объектов, не соответствующих регламенту, может продолжаться без установления срока приведения их в соответствие с настоящими Правилами. Исключение составляют объекты, не соответствующие одновременно и Правилам, и государственным нормативно-техническим стандартам, в результате чего их дальнейшее существование (использование) представляет опасность для жизни и здоровья людей или сохранности природной и историко-культурной среды. </w:t>
      </w:r>
    </w:p>
    <w:p w:rsidR="00FA4FE1" w:rsidRPr="00F47516" w:rsidRDefault="00FA4FE1" w:rsidP="00845B7D">
      <w:pPr>
        <w:pStyle w:val="a4"/>
        <w:spacing w:after="0"/>
      </w:pPr>
      <w:r w:rsidRPr="00F47516">
        <w:t>2. Реконструкция объектов капитального строительства, не соответствующих регламенту,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FA4FE1" w:rsidRPr="00F47516" w:rsidRDefault="00FA4FE1" w:rsidP="00845B7D">
      <w:pPr>
        <w:pStyle w:val="a4"/>
        <w:spacing w:after="0"/>
      </w:pPr>
      <w:r w:rsidRPr="00F47516">
        <w:t>3. В случае, если использование земельных участков и объектов капитального строительства, не соответствующих регламенту,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FA4FE1" w:rsidRPr="008D1988" w:rsidRDefault="00FA4FE1" w:rsidP="00845B7D">
      <w:pPr>
        <w:pStyle w:val="af4"/>
        <w:rPr>
          <w:rStyle w:val="aff"/>
          <w:b w:val="0"/>
          <w:bCs w:val="0"/>
        </w:rPr>
      </w:pPr>
      <w:r w:rsidRPr="00A23AE6">
        <w:rPr>
          <w:rFonts w:ascii="Arial" w:hAnsi="Arial" w:cs="Arial"/>
          <w:color w:val="000000"/>
          <w:highlight w:val="yellow"/>
        </w:rPr>
        <w:br w:type="page"/>
      </w:r>
      <w:bookmarkStart w:id="217" w:name="_Toc163035020"/>
      <w:bookmarkStart w:id="218" w:name="_Toc436211883"/>
      <w:bookmarkStart w:id="219" w:name="_Toc473277759"/>
      <w:bookmarkStart w:id="220" w:name="Прим4"/>
      <w:bookmarkStart w:id="221" w:name="Прил1"/>
      <w:r w:rsidRPr="008D1988">
        <w:rPr>
          <w:rStyle w:val="aff"/>
          <w:b w:val="0"/>
          <w:bCs w:val="0"/>
        </w:rPr>
        <w:t xml:space="preserve">Приложение </w:t>
      </w:r>
      <w:bookmarkEnd w:id="217"/>
      <w:r w:rsidRPr="008D1988">
        <w:rPr>
          <w:rStyle w:val="aff"/>
          <w:b w:val="0"/>
          <w:bCs w:val="0"/>
        </w:rPr>
        <w:t>1</w:t>
      </w:r>
      <w:bookmarkEnd w:id="218"/>
      <w:bookmarkEnd w:id="219"/>
    </w:p>
    <w:bookmarkEnd w:id="220"/>
    <w:bookmarkEnd w:id="221"/>
    <w:p w:rsidR="00FA4FE1" w:rsidRPr="00B96339" w:rsidRDefault="00FA4FE1" w:rsidP="00845B7D">
      <w:pPr>
        <w:pStyle w:val="afc"/>
        <w:spacing w:before="0" w:after="0"/>
      </w:pPr>
      <w:r w:rsidRPr="00B96339">
        <w:t>КЛАССИФИКАТОР</w:t>
      </w:r>
      <w:r>
        <w:t xml:space="preserve"> </w:t>
      </w:r>
      <w:r w:rsidRPr="00B96339">
        <w:t>ВИДОВ РАЗРЕШЕННОГО ИСПОЛЬЗОВАНИЯ ЗЕМЕЛЬНЫХ УЧАСТКОВ</w:t>
      </w:r>
      <w:r>
        <w:t xml:space="preserve"> </w:t>
      </w:r>
    </w:p>
    <w:p w:rsidR="00FA4FE1" w:rsidRPr="00B96339" w:rsidRDefault="00FA4FE1" w:rsidP="00845B7D">
      <w:pPr>
        <w:pStyle w:val="afc"/>
        <w:spacing w:before="0" w:after="0"/>
      </w:pPr>
      <w:r w:rsidRPr="00B96339">
        <w:t>(в ред. Приказа Минэкономразвития России от 30.09.2015 N 709)</w:t>
      </w:r>
    </w:p>
    <w:tbl>
      <w:tblPr>
        <w:tblW w:w="9714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01"/>
        <w:gridCol w:w="5812"/>
        <w:gridCol w:w="1701"/>
      </w:tblGrid>
      <w:tr w:rsidR="00FA4FE1" w:rsidRPr="000574B7">
        <w:trPr>
          <w:cantSplit/>
          <w:tblHeader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8D1988" w:rsidRDefault="00FA4FE1" w:rsidP="00845B7D">
            <w:pPr>
              <w:pStyle w:val="afff1"/>
            </w:pPr>
            <w:r w:rsidRPr="008D1988">
              <w:t>Наименование</w:t>
            </w:r>
            <w:r>
              <w:t xml:space="preserve"> </w:t>
            </w:r>
            <w:hyperlink w:anchor="Прим1" w:tooltip="В скобках указаны иные равнозначные наименования." w:history="1">
              <w:r w:rsidRPr="008D1988">
                <w:rPr>
                  <w:rStyle w:val="Hyperlink"/>
                  <w:color w:val="auto"/>
                  <w:u w:val="none"/>
                  <w:lang w:val="en-US"/>
                </w:rPr>
                <w:t>&lt;1&gt;</w:t>
              </w:r>
            </w:hyperlink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8D1988" w:rsidRDefault="00FA4FE1" w:rsidP="00845B7D">
            <w:pPr>
              <w:pStyle w:val="afff1"/>
              <w:rPr>
                <w:lang w:val="en-US"/>
              </w:rPr>
            </w:pPr>
            <w:r w:rsidRPr="008D1988">
              <w:t>Описание вида разрешенного использования</w:t>
            </w:r>
            <w:r w:rsidRPr="008D1988">
              <w:rPr>
                <w:lang w:val="en-US"/>
              </w:rPr>
              <w:t xml:space="preserve"> </w:t>
            </w:r>
            <w:hyperlink w:anchor="Par531" w:tooltip="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размещение защитных сооружений (насаждений), объектов мелиорации и т.д." w:history="1">
              <w:r w:rsidRPr="008D1988">
                <w:rPr>
                  <w:rStyle w:val="Hyperlink"/>
                  <w:color w:val="auto"/>
                  <w:u w:val="none"/>
                  <w:lang w:val="en-US"/>
                </w:rPr>
                <w:t>&lt;2&gt;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8D1988" w:rsidRDefault="00FA4FE1" w:rsidP="00845B7D">
            <w:pPr>
              <w:pStyle w:val="afff1"/>
              <w:rPr>
                <w:lang w:val="en-US"/>
              </w:rPr>
            </w:pPr>
            <w:r w:rsidRPr="008D1988">
              <w:t xml:space="preserve">Код </w:t>
            </w:r>
            <w:r w:rsidRPr="008D1988">
              <w:rPr>
                <w:lang w:val="en-US"/>
              </w:rPr>
              <w:t>54</w:t>
            </w:r>
            <w:r>
              <w:t xml:space="preserve"> </w:t>
            </w:r>
            <w:hyperlink w:anchor="Par533" w:tooltip="Код в соответствии с Приказом Минэкономразвития России от 01.09.2014 № 540" w:history="1">
              <w:r w:rsidRPr="008D1988">
                <w:rPr>
                  <w:rStyle w:val="Hyperlink"/>
                  <w:color w:val="auto"/>
                  <w:u w:val="none"/>
                  <w:lang w:val="en-US"/>
                </w:rPr>
                <w:t>&lt;3&gt;</w:t>
              </w:r>
            </w:hyperlink>
            <w:r w:rsidRPr="008D1988">
              <w:rPr>
                <w:lang w:val="en-US"/>
              </w:rPr>
              <w:br/>
            </w:r>
            <w:r w:rsidRPr="008D1988">
              <w:t>Код 39</w:t>
            </w:r>
            <w:r>
              <w:t xml:space="preserve"> </w:t>
            </w:r>
            <w:hyperlink w:anchor="Прим4" w:tooltip="Код в соответствии со справочником dAllowedUs_v02.xsd, утверждённым Приказом Минэкономразвития России от 18.08.2018 № 390." w:history="1">
              <w:r w:rsidRPr="008D1988">
                <w:rPr>
                  <w:rStyle w:val="Hyperlink"/>
                  <w:color w:val="auto"/>
                  <w:u w:val="none"/>
                  <w:lang w:val="en-US"/>
                </w:rPr>
                <w:t>&lt;4&gt;</w:t>
              </w:r>
            </w:hyperlink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Сельскохозяйственное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Ведение сельского хозяйства.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</w:t>
            </w:r>
            <w:r w:rsidRPr="008D1988">
              <w:t xml:space="preserve">с </w:t>
            </w:r>
            <w:hyperlink w:anchor="Par48" w:tooltip="1.1" w:history="1">
              <w:r w:rsidRPr="008D1988">
                <w:rPr>
                  <w:rStyle w:val="Hyperlink"/>
                  <w:color w:val="auto"/>
                  <w:u w:val="none"/>
                </w:rPr>
                <w:t>кодами 1.1</w:t>
              </w:r>
            </w:hyperlink>
            <w:r w:rsidRPr="008D1988">
              <w:t xml:space="preserve"> - </w:t>
            </w:r>
            <w:hyperlink w:anchor="Par113" w:tooltip="1.18" w:history="1">
              <w:r w:rsidRPr="008D1988">
                <w:rPr>
                  <w:rStyle w:val="Hyperlink"/>
                  <w:color w:val="auto"/>
                  <w:u w:val="none"/>
                </w:rPr>
                <w:t>1.18</w:t>
              </w:r>
            </w:hyperlink>
            <w:r w:rsidRPr="000574B7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1.0</w:t>
            </w:r>
          </w:p>
          <w:p w:rsidR="00FA4FE1" w:rsidRPr="004D19F8" w:rsidRDefault="00FA4FE1" w:rsidP="00845B7D">
            <w:pPr>
              <w:pStyle w:val="afff0"/>
            </w:pPr>
            <w:r>
              <w:t>214001000000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Растениеводство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выращиванием сельскохозяйственных культур.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2" w:history="1">
              <w:r w:rsidRPr="008D1988">
                <w:rPr>
                  <w:rStyle w:val="Hyperlink"/>
                  <w:color w:val="auto"/>
                  <w:u w:val="none"/>
                </w:rPr>
                <w:t>кодами 1.2</w:t>
              </w:r>
            </w:hyperlink>
            <w:r w:rsidRPr="008D1988">
              <w:t xml:space="preserve"> - </w:t>
            </w:r>
            <w:hyperlink w:anchor="Par63" w:tooltip="1.6" w:history="1">
              <w:r w:rsidRPr="008D1988">
                <w:rPr>
                  <w:rStyle w:val="Hyperlink"/>
                  <w:color w:val="auto"/>
                  <w:u w:val="none"/>
                </w:rPr>
                <w:t>1.6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2" w:name="Par48"/>
            <w:bookmarkEnd w:id="222"/>
            <w:r w:rsidRPr="000574B7">
              <w:t>1.1</w:t>
            </w:r>
          </w:p>
          <w:p w:rsidR="00FA4FE1" w:rsidRPr="004D19F8" w:rsidRDefault="00FA4FE1" w:rsidP="00845B7D">
            <w:pPr>
              <w:pStyle w:val="afff0"/>
            </w:pPr>
            <w:r>
              <w:t>214001001000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Выращивание зерновых и иных сельскохозяйственных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3" w:name="Par51"/>
            <w:bookmarkEnd w:id="223"/>
            <w:r w:rsidRPr="000574B7">
              <w:t>1.2</w:t>
            </w:r>
          </w:p>
          <w:p w:rsidR="00FA4FE1" w:rsidRPr="0012656C" w:rsidRDefault="00FA4FE1" w:rsidP="00845B7D">
            <w:pPr>
              <w:pStyle w:val="afff0"/>
            </w:pPr>
            <w:r>
              <w:t>214001001001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Овощеводство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1.3</w:t>
            </w:r>
          </w:p>
          <w:p w:rsidR="00FA4FE1" w:rsidRPr="0012656C" w:rsidRDefault="00FA4FE1" w:rsidP="00845B7D">
            <w:pPr>
              <w:pStyle w:val="afff0"/>
            </w:pPr>
            <w:r>
              <w:t>214001001002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Выращивание тонизирующих, лекарственных, цветочных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1.4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3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Садоводство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1.5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214001001004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Выращивание льна и конопли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4" w:name="Par63"/>
            <w:bookmarkEnd w:id="224"/>
            <w:r w:rsidRPr="000574B7">
              <w:t>1.6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5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Животноводство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</w:t>
            </w:r>
            <w:r w:rsidRPr="008D1988">
              <w:t xml:space="preserve">с </w:t>
            </w:r>
            <w:hyperlink w:anchor="Par72" w:tooltip="1.8" w:history="1">
              <w:r w:rsidRPr="008D1988">
                <w:rPr>
                  <w:rStyle w:val="Hyperlink"/>
                  <w:color w:val="auto"/>
                  <w:u w:val="none"/>
                </w:rPr>
                <w:t>кодами 1.8</w:t>
              </w:r>
            </w:hyperlink>
            <w:r w:rsidRPr="008D1988">
              <w:t xml:space="preserve"> - </w:t>
            </w:r>
            <w:hyperlink w:anchor="Par87" w:tooltip="1.11" w:history="1">
              <w:r w:rsidRPr="008D1988">
                <w:rPr>
                  <w:rStyle w:val="Hyperlink"/>
                  <w:color w:val="auto"/>
                  <w:u w:val="none"/>
                </w:rPr>
                <w:t>1.11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1.7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Скотоводство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5" w:name="Par72"/>
            <w:bookmarkEnd w:id="225"/>
            <w:r w:rsidRPr="000574B7">
              <w:t>1.8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Звероводство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разведением в неволе ценных пушных зверей;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1.9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Птицеводство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1.10</w:t>
            </w:r>
          </w:p>
          <w:p w:rsidR="00FA4FE1" w:rsidRPr="0012656C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Свиноводство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разведением свиней;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6" w:name="Par87"/>
            <w:bookmarkEnd w:id="226"/>
            <w:r w:rsidRPr="000574B7">
              <w:t>1.11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004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Пчеловодство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1.12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Рыбоводство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1.13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Научное обеспечение сельского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коллекций генетических ресурсов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1.14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Хранение и переработка сельскохозяйственной продукции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1.15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Ведение личного подсобного хозяйства на полевых участках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1.16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Питомники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1.17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8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сельскохозяйственного производства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27" w:name="Par113"/>
            <w:bookmarkEnd w:id="227"/>
            <w:r w:rsidRPr="000574B7">
              <w:t>1.18</w:t>
            </w:r>
          </w:p>
          <w:p w:rsidR="00FA4FE1" w:rsidRPr="002E0A8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21400100</w:t>
            </w:r>
            <w:r>
              <w:rPr>
                <w:lang w:val="en-US"/>
              </w:rPr>
              <w:t>9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жилых помещений различного вида и обеспечение проживания в них.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124" w:tooltip="Для индивидуального жилищного строительства" w:history="1">
              <w:r w:rsidRPr="008D1988">
                <w:rPr>
                  <w:rStyle w:val="Hyperlink"/>
                  <w:color w:val="auto"/>
                  <w:u w:val="none"/>
                </w:rPr>
                <w:t>кодами 2.1</w:t>
              </w:r>
            </w:hyperlink>
            <w:r w:rsidRPr="008D1988">
              <w:t xml:space="preserve"> - </w:t>
            </w:r>
            <w:hyperlink w:anchor="Par172" w:tooltip="Объекты гаражного назначения" w:history="1">
              <w:r w:rsidRPr="008D1988">
                <w:rPr>
                  <w:rStyle w:val="Hyperlink"/>
                  <w:color w:val="auto"/>
                  <w:u w:val="none"/>
                </w:rPr>
                <w:t>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2.0</w:t>
            </w:r>
          </w:p>
          <w:p w:rsidR="00FA4FE1" w:rsidRPr="00BF07CA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0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28" w:name="Par124"/>
            <w:bookmarkEnd w:id="228"/>
            <w:r w:rsidRPr="000574B7">
              <w:t>Для индивидуального жилищного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индивидуальных гаражей и подсобных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2.1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Малоэтажная многоквартирная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спортивных и детских площадок, площадок отдыха;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2.1.1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Для ведения личного подсобного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производство сельскохозяйственной продукции;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гаража и иных вспомогательных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содержание сельскохозяйственных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2.2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Блокированная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спортивных и детских площадок, площадок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2.3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Передвижное жилье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2.4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Среднеэтажная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благоустройство и озеленение;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подземных гаражей и автостоянок;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спортивных и детских площадок, площадок отдыха;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2.5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Многоэтажная жилая застройка (высотная застройка)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благоустройство и озеленение придомовых территорий;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спортивных и детских площадок, хозяйственных площадок;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2.6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Обслуживание жилой застройки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ar180" w:tooltip="Коммуналь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кодами 3.1</w:t>
              </w:r>
            </w:hyperlink>
            <w:r w:rsidRPr="008D1988">
              <w:t xml:space="preserve">, </w:t>
            </w:r>
            <w:hyperlink w:anchor="Par184" w:tooltip="Социаль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3.2</w:t>
              </w:r>
            </w:hyperlink>
            <w:r w:rsidRPr="008D1988">
              <w:t xml:space="preserve">, </w:t>
            </w:r>
            <w:hyperlink w:anchor="Par189" w:tooltip="Бытов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3.3</w:t>
              </w:r>
            </w:hyperlink>
            <w:r w:rsidRPr="008D1988">
              <w:t xml:space="preserve">, </w:t>
            </w:r>
            <w:hyperlink w:anchor="Par193" w:tooltip="Здравоохранение" w:history="1">
              <w:r w:rsidRPr="008D1988">
                <w:rPr>
                  <w:rStyle w:val="Hyperlink"/>
                  <w:color w:val="auto"/>
                  <w:u w:val="none"/>
                </w:rPr>
                <w:t>3.4</w:t>
              </w:r>
            </w:hyperlink>
            <w:r w:rsidRPr="008D1988">
              <w:t xml:space="preserve">, </w:t>
            </w:r>
            <w:hyperlink w:anchor="Par197" w:tooltip="Амбулаторно-поликлиническ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3.4.1</w:t>
              </w:r>
            </w:hyperlink>
            <w:r w:rsidRPr="008D1988">
              <w:t xml:space="preserve">, </w:t>
            </w:r>
            <w:hyperlink w:anchor="Par210" w:tooltip="Дошкольное, начальное и среднее общее образование" w:history="1">
              <w:r w:rsidRPr="008D1988">
                <w:rPr>
                  <w:rStyle w:val="Hyperlink"/>
                  <w:color w:val="auto"/>
                  <w:u w:val="none"/>
                </w:rPr>
                <w:t>3.5.1</w:t>
              </w:r>
            </w:hyperlink>
            <w:r w:rsidRPr="008D1988">
              <w:t xml:space="preserve">, </w:t>
            </w:r>
            <w:hyperlink w:anchor="Par218" w:tooltip="Культурное развитие" w:history="1">
              <w:r w:rsidRPr="008D1988">
                <w:rPr>
                  <w:rStyle w:val="Hyperlink"/>
                  <w:color w:val="auto"/>
                  <w:u w:val="none"/>
                </w:rPr>
                <w:t>3.6</w:t>
              </w:r>
            </w:hyperlink>
            <w:r w:rsidRPr="008D1988">
              <w:t xml:space="preserve">, </w:t>
            </w:r>
            <w:hyperlink w:anchor="Par224" w:tooltip="Религиозное использование" w:history="1">
              <w:r w:rsidRPr="008D1988">
                <w:rPr>
                  <w:rStyle w:val="Hyperlink"/>
                  <w:color w:val="auto"/>
                  <w:u w:val="none"/>
                </w:rPr>
                <w:t>3.7</w:t>
              </w:r>
            </w:hyperlink>
            <w:r w:rsidRPr="008D1988">
              <w:t xml:space="preserve">, </w:t>
            </w:r>
            <w:hyperlink w:anchor="Par245" w:tooltip="Амбулаторное ветеринар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3.10.1</w:t>
              </w:r>
            </w:hyperlink>
            <w:r w:rsidRPr="008D1988">
              <w:t xml:space="preserve">, </w:t>
            </w:r>
            <w:hyperlink w:anchor="Par260" w:tooltip="Деловое управление" w:history="1">
              <w:r w:rsidRPr="008D1988">
                <w:rPr>
                  <w:rStyle w:val="Hyperlink"/>
                  <w:color w:val="auto"/>
                  <w:u w:val="none"/>
                </w:rPr>
                <w:t>4.1</w:t>
              </w:r>
            </w:hyperlink>
            <w:r w:rsidRPr="008D1988">
              <w:t xml:space="preserve">, </w:t>
            </w:r>
            <w:hyperlink w:anchor="Par269" w:tooltip="Рынки" w:history="1">
              <w:r w:rsidRPr="008D1988">
                <w:rPr>
                  <w:rStyle w:val="Hyperlink"/>
                  <w:color w:val="auto"/>
                  <w:u w:val="none"/>
                </w:rPr>
                <w:t>4.3</w:t>
              </w:r>
            </w:hyperlink>
            <w:r w:rsidRPr="008D1988">
              <w:t xml:space="preserve">, </w:t>
            </w:r>
            <w:hyperlink w:anchor="Par274" w:tooltip="Магазины" w:history="1">
              <w:r w:rsidRPr="008D1988">
                <w:rPr>
                  <w:rStyle w:val="Hyperlink"/>
                  <w:color w:val="auto"/>
                  <w:u w:val="none"/>
                </w:rPr>
                <w:t>4.4</w:t>
              </w:r>
            </w:hyperlink>
            <w:r w:rsidRPr="008D1988">
              <w:t xml:space="preserve">, </w:t>
            </w:r>
            <w:hyperlink w:anchor="Par280" w:tooltip="Общественное питание" w:history="1">
              <w:r w:rsidRPr="008D1988">
                <w:rPr>
                  <w:rStyle w:val="Hyperlink"/>
                  <w:color w:val="auto"/>
                  <w:u w:val="none"/>
                </w:rPr>
                <w:t>4.6</w:t>
              </w:r>
            </w:hyperlink>
            <w:r w:rsidRPr="008D1988">
              <w:t xml:space="preserve">, </w:t>
            </w:r>
            <w:hyperlink w:anchor="Par284" w:tooltip="Гостинич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4.7</w:t>
              </w:r>
            </w:hyperlink>
            <w:r w:rsidRPr="008D1988">
              <w:t xml:space="preserve">, </w:t>
            </w:r>
            <w:hyperlink w:anchor="Par292" w:tooltip="Обслуживание автотранспорта" w:history="1">
              <w:r w:rsidRPr="008D1988">
                <w:rPr>
                  <w:rStyle w:val="Hyperlink"/>
                  <w:color w:val="auto"/>
                  <w:u w:val="none"/>
                </w:rPr>
                <w:t>4.9</w:t>
              </w:r>
            </w:hyperlink>
            <w:r w:rsidRPr="008D1988">
              <w:t>,</w:t>
            </w:r>
            <w:r w:rsidRPr="000574B7">
              <w:t xml:space="preserve">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2.7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29" w:name="Par172"/>
            <w:bookmarkEnd w:id="229"/>
            <w:r w:rsidRPr="000574B7">
              <w:t>Объекты гаражного назначения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2.7.1</w:t>
            </w:r>
          </w:p>
          <w:p w:rsidR="00FA4FE1" w:rsidRPr="000C7101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Общественное использование объектов капитального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</w:t>
            </w:r>
            <w:r w:rsidRPr="008D1988">
              <w:t xml:space="preserve">с </w:t>
            </w:r>
            <w:hyperlink w:anchor="Par180" w:tooltip="Коммуналь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кодами 3.1</w:t>
              </w:r>
            </w:hyperlink>
            <w:r w:rsidRPr="008D1988">
              <w:t xml:space="preserve"> - </w:t>
            </w:r>
            <w:hyperlink w:anchor="Par249" w:tooltip="Приюты для животных" w:history="1">
              <w:r w:rsidRPr="008D1988">
                <w:rPr>
                  <w:rStyle w:val="Hyperlink"/>
                  <w:color w:val="auto"/>
                  <w:u w:val="none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3.0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0" w:name="Par180"/>
            <w:bookmarkEnd w:id="230"/>
            <w:r w:rsidRPr="000574B7">
              <w:t>Коммунальное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3.1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01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1" w:name="Par184"/>
            <w:bookmarkEnd w:id="231"/>
            <w:r w:rsidRPr="000574B7">
              <w:t>Социальное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для размещения отделений почты и телеграфа;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3.2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2" w:name="Par189"/>
            <w:bookmarkEnd w:id="232"/>
            <w:r w:rsidRPr="000574B7">
              <w:t>Бытовое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3.3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03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3" w:name="Par193"/>
            <w:bookmarkEnd w:id="233"/>
            <w:r w:rsidRPr="000574B7">
              <w:t>Здравоохранение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7" w:tooltip="Амбулаторно-поликлиническ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кодами 3.4.1</w:t>
              </w:r>
            </w:hyperlink>
            <w:r w:rsidRPr="008D1988">
              <w:t xml:space="preserve"> - </w:t>
            </w:r>
            <w:hyperlink w:anchor="Par201" w:tooltip="Стационарное медицинск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3.4.2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3.4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4" w:name="Par197"/>
            <w:bookmarkEnd w:id="234"/>
            <w:r w:rsidRPr="000574B7">
              <w:t>Амбулаторно-поликлиническое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3.4.1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5" w:name="Par201"/>
            <w:bookmarkEnd w:id="235"/>
            <w:r w:rsidRPr="000574B7">
              <w:t>Стационарное медицинское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станций скорой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3.4.2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214003004002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Образование и просвещение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0" w:tooltip="Дошкольное, начальное и среднее общее образование" w:history="1">
              <w:r w:rsidRPr="008D1988">
                <w:rPr>
                  <w:rStyle w:val="Hyperlink"/>
                  <w:color w:val="auto"/>
                  <w:u w:val="none"/>
                </w:rPr>
                <w:t>кодами 3.5.1</w:t>
              </w:r>
            </w:hyperlink>
            <w:r w:rsidRPr="008D1988">
              <w:t xml:space="preserve"> - </w:t>
            </w:r>
            <w:hyperlink w:anchor="Par214" w:tooltip="Среднее и высшее профессиональное образование" w:history="1">
              <w:r w:rsidRPr="008D1988">
                <w:rPr>
                  <w:rStyle w:val="Hyperlink"/>
                  <w:color w:val="auto"/>
                  <w:u w:val="none"/>
                </w:rPr>
                <w:t>3.5.2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3.5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214003005000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6" w:name="Par210"/>
            <w:bookmarkEnd w:id="236"/>
            <w:r w:rsidRPr="000574B7">
              <w:t>Дошкольное, начальное и среднее общее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3.5.1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05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7" w:name="Par214"/>
            <w:bookmarkEnd w:id="237"/>
            <w:r w:rsidRPr="000574B7">
              <w:t>Среднее и высшее профессиональное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3.5.2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214003005002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8" w:name="Par218"/>
            <w:bookmarkEnd w:id="238"/>
            <w:r w:rsidRPr="000574B7">
              <w:t>Культурное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устройство площадок для празднеств и гуляний;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3.6</w:t>
            </w:r>
          </w:p>
          <w:p w:rsidR="00FA4FE1" w:rsidRPr="009D146E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214003006000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39" w:name="Par224"/>
            <w:bookmarkEnd w:id="239"/>
            <w:r w:rsidRPr="000574B7">
              <w:t>Религиозное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3.7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07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Общественное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3.8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08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научной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3.9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09</w:t>
            </w:r>
            <w:r>
              <w:t>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3.9.1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214003009001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5" w:tooltip="Амбулаторное ветеринарное обслуживание" w:history="1">
              <w:r w:rsidRPr="008D1988">
                <w:rPr>
                  <w:rStyle w:val="Hyperlink"/>
                  <w:color w:val="auto"/>
                  <w:u w:val="none"/>
                </w:rPr>
                <w:t>кодами 3.10.1</w:t>
              </w:r>
            </w:hyperlink>
            <w:r w:rsidRPr="008D1988">
              <w:t xml:space="preserve"> - </w:t>
            </w:r>
            <w:hyperlink w:anchor="Par249" w:tooltip="Приюты для животных" w:history="1">
              <w:r w:rsidRPr="008D1988">
                <w:rPr>
                  <w:rStyle w:val="Hyperlink"/>
                  <w:color w:val="auto"/>
                  <w:u w:val="none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3.10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214003010000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0" w:name="Par245"/>
            <w:bookmarkEnd w:id="240"/>
            <w:r w:rsidRPr="000574B7">
              <w:t>Амбулаторное 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3.10.1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214003010001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1" w:name="Par249"/>
            <w:bookmarkEnd w:id="241"/>
            <w:r w:rsidRPr="000574B7">
              <w:t>Приюты для животных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3.10.2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214003010002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Предпринимательство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60" w:tooltip="Деловое управление" w:history="1">
              <w:r w:rsidRPr="008D1988">
                <w:rPr>
                  <w:rStyle w:val="Hyperlink"/>
                  <w:color w:val="auto"/>
                  <w:u w:val="none"/>
                </w:rPr>
                <w:t>кодами 4.1</w:t>
              </w:r>
            </w:hyperlink>
            <w:r w:rsidRPr="008D1988">
              <w:t xml:space="preserve"> - </w:t>
            </w:r>
            <w:hyperlink w:anchor="Par303" w:tooltip="Выставочно-ярмарочная деятельность" w:history="1">
              <w:r w:rsidRPr="008D1988">
                <w:rPr>
                  <w:rStyle w:val="Hyperlink"/>
                  <w:color w:val="auto"/>
                  <w:u w:val="none"/>
                </w:rPr>
                <w:t>4.10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4.0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214004000000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2" w:name="Par260"/>
            <w:bookmarkEnd w:id="242"/>
            <w:r w:rsidRPr="000574B7">
              <w:t>Деловое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4.1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214004001000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8D1988" w:rsidRDefault="00FA4FE1" w:rsidP="00845B7D">
            <w:pPr>
              <w:pStyle w:val="affc"/>
            </w:pPr>
            <w:r w:rsidRPr="000574B7"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ar279" w:tooltip="4.5" w:history="1">
              <w:r w:rsidRPr="008D1988">
                <w:rPr>
                  <w:rStyle w:val="Hyperlink"/>
                  <w:color w:val="auto"/>
                  <w:u w:val="none"/>
                </w:rPr>
                <w:t>кодами 4.5</w:t>
              </w:r>
            </w:hyperlink>
            <w:r w:rsidRPr="008D1988">
              <w:t xml:space="preserve"> - </w:t>
            </w:r>
            <w:hyperlink w:anchor="Par292" w:tooltip="Обслуживание автотранспорта" w:history="1">
              <w:r w:rsidRPr="008D1988">
                <w:rPr>
                  <w:rStyle w:val="Hyperlink"/>
                  <w:color w:val="auto"/>
                  <w:u w:val="none"/>
                </w:rPr>
                <w:t>4.9</w:t>
              </w:r>
            </w:hyperlink>
            <w:r w:rsidRPr="008D1988">
              <w:t>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4.2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3" w:name="Par269"/>
            <w:bookmarkEnd w:id="243"/>
            <w:r w:rsidRPr="000574B7">
              <w:t>Рынки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4.3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214004003000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4" w:name="Par274"/>
            <w:bookmarkEnd w:id="244"/>
            <w:r w:rsidRPr="000574B7">
              <w:t>Магазины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4.4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214004004000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Банковская и страховая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45" w:name="Par279"/>
            <w:bookmarkEnd w:id="245"/>
            <w:r w:rsidRPr="000574B7">
              <w:t>4.5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214004005000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6" w:name="Par280"/>
            <w:bookmarkEnd w:id="246"/>
            <w:r w:rsidRPr="000574B7">
              <w:t>Общественное питание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4.6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214004006000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7" w:name="Par284"/>
            <w:bookmarkEnd w:id="247"/>
            <w:r w:rsidRPr="000574B7">
              <w:t>Гостиничное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4.7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214004007000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Развлечения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4.8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214004008000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8" w:name="Par292"/>
            <w:bookmarkEnd w:id="248"/>
            <w:r w:rsidRPr="000574B7">
              <w:t>Обслуживание автотранспорта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2" w:tooltip="Объекты гаражного назначения" w:history="1">
              <w:r w:rsidRPr="008D1988">
                <w:rPr>
                  <w:rStyle w:val="Hyperlink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4.9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214004009000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Объекты придорожного сервиса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автозаправочных станций (бензиновых, газовых);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предоставление гостиничных услуг в качестве придорожного сервиса;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4.9.1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214004009001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49" w:name="Par303"/>
            <w:bookmarkEnd w:id="249"/>
            <w:r w:rsidRPr="000574B7">
              <w:t>Выставочно-ярмарочная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4.10</w:t>
            </w:r>
          </w:p>
          <w:p w:rsidR="00FA4FE1" w:rsidRPr="00F745A3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214004010000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Отдых (рекреация)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</w:t>
            </w:r>
            <w:r w:rsidRPr="008D1988">
              <w:t xml:space="preserve">с </w:t>
            </w:r>
            <w:hyperlink w:anchor="Par313" w:tooltip="Спорт" w:history="1">
              <w:r w:rsidRPr="008D1988">
                <w:rPr>
                  <w:rStyle w:val="Hyperlink"/>
                  <w:color w:val="auto"/>
                  <w:u w:val="none"/>
                </w:rPr>
                <w:t>кодами 5.1</w:t>
              </w:r>
            </w:hyperlink>
            <w:r w:rsidRPr="008D1988">
              <w:t xml:space="preserve"> - </w:t>
            </w:r>
            <w:hyperlink w:anchor="Par333" w:tooltip="Поля для гольфа или конных прогулок" w:history="1">
              <w:r w:rsidRPr="008D1988">
                <w:rPr>
                  <w:rStyle w:val="Hyperlink"/>
                  <w:color w:val="auto"/>
                  <w:u w:val="none"/>
                </w:rPr>
                <w:t>5.5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5.0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50" w:name="Par313"/>
            <w:bookmarkEnd w:id="250"/>
            <w:r w:rsidRPr="000574B7">
              <w:t>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спортивных баз и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Природно-познавательный туризм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5.2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Туристическое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детских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5.2.1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214005002001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Охота и рыбалка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5.3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214005003000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Причалы для маломерных судов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5.4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214005004000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51" w:name="Par333"/>
            <w:bookmarkEnd w:id="251"/>
            <w:r w:rsidRPr="000574B7">
              <w:t>Поля для гольфа или конных прогулок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5.5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214005005000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Производственная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6.0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Недропользование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геологических изысканий;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добыча недр открытым (карьеры, отвалы) и закрытым (шахты, скважины) способами;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в том числе подземных, в целях добычи недр;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214006001000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Тяжелая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6.2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Автомобилестроительная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6.2.1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214006002001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Легкая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6.3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214006003000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Фармацевтическая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6.3.1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214006003001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Пищевая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6.4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214006004000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Нефтехимическая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6.5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214006005000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6.6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214006006000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4038D6">
                <w:rPr>
                  <w:rStyle w:val="Hyperlink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6.7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214006007000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Атомная 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электросетевого хозяйства, обслуживающих атомные электростанции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6.7.1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214006007001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Связь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4038D6">
                <w:rPr>
                  <w:rStyle w:val="Hyperlink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6.8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214006008000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Склады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6.9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noProof/>
                <w:lang w:val="en-US"/>
              </w:rPr>
              <w:t>214006009000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космической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6.10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noProof/>
              </w:rPr>
              <w:t>214007000000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Целлюлозно-бумажная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6.11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noProof/>
                <w:lang w:val="en-US"/>
              </w:rPr>
              <w:t>214006011000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01" w:tooltip="Железнодорожный транспорт" w:history="1">
              <w:r w:rsidRPr="004038D6">
                <w:rPr>
                  <w:rStyle w:val="Hyperlink"/>
                  <w:color w:val="auto"/>
                  <w:u w:val="none"/>
                </w:rPr>
                <w:t>кодами 7.1</w:t>
              </w:r>
            </w:hyperlink>
            <w:r w:rsidRPr="004038D6">
              <w:t xml:space="preserve"> - </w:t>
            </w:r>
            <w:hyperlink w:anchor="Par426" w:tooltip="7.5" w:history="1">
              <w:r w:rsidRPr="004038D6">
                <w:rPr>
                  <w:rStyle w:val="Hyperlink"/>
                  <w:color w:val="auto"/>
                  <w:u w:val="none"/>
                </w:rPr>
                <w:t>7.5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7.0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bookmarkStart w:id="252" w:name="Par401"/>
            <w:bookmarkEnd w:id="252"/>
            <w:r w:rsidRPr="000574B7">
              <w:t>Железнодорожный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железнодорожных путей;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наземных сооружений метрополитена, в том числе посадочных станций, вентиляционных шахт;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7.1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214008001000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Автомобильный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автомобильных дорог и технически связанных с ними сооружений;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7.2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7.3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003000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Воздушный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7.4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214008004000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Трубопроводный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53" w:name="Par426"/>
            <w:bookmarkEnd w:id="253"/>
            <w:r w:rsidRPr="000574B7">
              <w:t>7.5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214008005000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обороны и безопасности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зданий военных училищ, военных институтов, военных университетов, военных академий;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8.0</w:t>
            </w:r>
          </w:p>
          <w:p w:rsidR="00FA4FE1" w:rsidRPr="00A653E9" w:rsidRDefault="00FA4FE1" w:rsidP="00845B7D">
            <w:pPr>
              <w:pStyle w:val="a4"/>
              <w:spacing w:after="0"/>
              <w:ind w:firstLine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21400</w:t>
            </w:r>
            <w:r>
              <w:t>9</w:t>
            </w:r>
            <w:r>
              <w:rPr>
                <w:lang w:val="en-US"/>
              </w:rPr>
              <w:t>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вооруженных сил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8.1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214010000000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Охрана Государственной границы Российской Федерации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8.2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011000000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внутреннего правопорядка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8.3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012000000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Обеспечение деятельности по исполнению наказаний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8.4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013000000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Деятельность по особой охране и изучению природы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9.0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014000000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Охрана природных территорий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9.1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015000000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Курортная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9.2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2140</w:t>
            </w:r>
            <w:r>
              <w:t>16000000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Санаторная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обустройство лечебно-оздоровительных местностей (пляжи, бюветы, места добычи целебной грязи);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лечебно-оздоровительных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9.2.1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rPr>
                <w:lang w:val="en-US"/>
              </w:rPr>
              <w:t>214</w:t>
            </w:r>
            <w:r>
              <w:t>016001000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Историко-культурная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9.3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214017000000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Использование лесов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 xml:space="preserve"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74" w:tooltip="10.1" w:history="1">
              <w:r w:rsidRPr="004038D6">
                <w:rPr>
                  <w:rStyle w:val="Hyperlink"/>
                  <w:color w:val="auto"/>
                  <w:u w:val="none"/>
                </w:rPr>
                <w:t>кодами 10.1</w:t>
              </w:r>
            </w:hyperlink>
            <w:r w:rsidRPr="004038D6">
              <w:t xml:space="preserve"> - </w:t>
            </w:r>
            <w:r w:rsidRPr="000574B7">
              <w:t>10.5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10.0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214018000000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Заготовка древесины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bookmarkStart w:id="254" w:name="Par474"/>
            <w:bookmarkEnd w:id="254"/>
            <w:r w:rsidRPr="000574B7">
              <w:t>10.1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214018001000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Лесные плантации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10.2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214018002000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Заготовка лесных ресурсов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10.3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214018003000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Резервные леса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Деятельность, связанная с охраной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10.4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214018004000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Водные объекты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11.0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214019000000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Общее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11.1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214020000000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Специальное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11.2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214021000000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Гидротехнические сооружения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11.3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214022000000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Земельные участки (территории) общего пользования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12.0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214023000000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Ритуальная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кладбищ, крематориев и мест захоронения;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соответствующих культовых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12.1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214024000000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Специальная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12.2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214025000000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Запас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Отсутствие хозяйственной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12.3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214026000000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Ведение огородничества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13.1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214027001000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Ведение садоводства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садового дома, предназначенного для отдыха и не подлежащего разделу на квартиры;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13.2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214027002000</w:t>
            </w:r>
          </w:p>
        </w:tc>
      </w:tr>
      <w:tr w:rsidR="00FA4FE1" w:rsidRPr="000574B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Ведение дачного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Pr="000574B7" w:rsidRDefault="00FA4FE1" w:rsidP="00845B7D">
            <w:pPr>
              <w:pStyle w:val="affc"/>
            </w:pPr>
            <w:r w:rsidRPr="000574B7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FA4FE1" w:rsidRPr="000574B7" w:rsidRDefault="00FA4FE1" w:rsidP="00845B7D">
            <w:pPr>
              <w:pStyle w:val="affc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E1" w:rsidRDefault="00FA4FE1" w:rsidP="00845B7D">
            <w:pPr>
              <w:pStyle w:val="afff0"/>
            </w:pPr>
            <w:r w:rsidRPr="000574B7">
              <w:t>13.3</w:t>
            </w:r>
          </w:p>
          <w:p w:rsidR="00FA4FE1" w:rsidRPr="00826A98" w:rsidRDefault="00FA4FE1" w:rsidP="00845B7D">
            <w:pPr>
              <w:pStyle w:val="a4"/>
              <w:spacing w:after="0"/>
              <w:ind w:firstLine="0"/>
              <w:rPr>
                <w:rFonts w:cs="Times New Roman"/>
              </w:rPr>
            </w:pPr>
            <w:r>
              <w:t>214027003000</w:t>
            </w:r>
          </w:p>
        </w:tc>
      </w:tr>
    </w:tbl>
    <w:p w:rsidR="00FA4FE1" w:rsidRPr="000F2AD2" w:rsidRDefault="00FA4FE1" w:rsidP="00845B7D">
      <w:pPr>
        <w:spacing w:after="0" w:line="240" w:lineRule="auto"/>
      </w:pPr>
      <w:r w:rsidRPr="000F2AD2">
        <w:t>--------------------------------</w:t>
      </w:r>
    </w:p>
    <w:p w:rsidR="00FA4FE1" w:rsidRPr="000F2AD2" w:rsidRDefault="00FA4FE1" w:rsidP="00845B7D">
      <w:pPr>
        <w:spacing w:after="0" w:line="240" w:lineRule="auto"/>
      </w:pPr>
      <w:bookmarkStart w:id="255" w:name="Par530"/>
      <w:bookmarkStart w:id="256" w:name="Прим1"/>
      <w:bookmarkEnd w:id="255"/>
      <w:r w:rsidRPr="000F2AD2">
        <w:t>&lt;1&gt; В скобках указаны иные равнозначные наименования.</w:t>
      </w:r>
    </w:p>
    <w:p w:rsidR="00FA4FE1" w:rsidRPr="000F2AD2" w:rsidRDefault="00FA4FE1" w:rsidP="00845B7D">
      <w:pPr>
        <w:spacing w:after="0" w:line="240" w:lineRule="auto"/>
      </w:pPr>
      <w:bookmarkStart w:id="257" w:name="Par531"/>
      <w:bookmarkStart w:id="258" w:name="Прим2"/>
      <w:bookmarkEnd w:id="256"/>
      <w:bookmarkEnd w:id="257"/>
      <w:r w:rsidRPr="000F2AD2">
        <w:t>&lt;2&gt;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  <w:bookmarkEnd w:id="258"/>
      <w:r w:rsidRPr="000F2AD2">
        <w:t>(в ред. Приказа Минэкономразвития России от 30.09.2015 N 709)</w:t>
      </w:r>
    </w:p>
    <w:p w:rsidR="00FA4FE1" w:rsidRPr="000F2AD2" w:rsidRDefault="00FA4FE1" w:rsidP="00845B7D">
      <w:pPr>
        <w:spacing w:after="0" w:line="240" w:lineRule="auto"/>
      </w:pPr>
      <w:bookmarkStart w:id="259" w:name="Par533"/>
      <w:bookmarkEnd w:id="259"/>
      <w:r w:rsidRPr="000F2AD2">
        <w:t>&lt;3&gt; Текстовое наименование вида разрешенного использования земельного участка и его код (числовое обозначение) являются равнозначными. Код в соответствии с Приказом Минэкономразвития России от 01.09.2014 № 540 (ред. от 30.09.2015)</w:t>
      </w:r>
    </w:p>
    <w:p w:rsidR="00FA4FE1" w:rsidRPr="000F2AD2" w:rsidRDefault="00FA4FE1" w:rsidP="00845B7D">
      <w:pPr>
        <w:spacing w:after="0" w:line="240" w:lineRule="auto"/>
      </w:pPr>
      <w:r w:rsidRPr="000F2AD2">
        <w:t>&lt;4&gt; Код в соответствии со справочником dAllowedUs_v02.xsd, утверждённым Приказом Минэкономразвития России от 18.08.201</w:t>
      </w:r>
      <w:r w:rsidRPr="002052A2">
        <w:t>6</w:t>
      </w:r>
      <w:r w:rsidRPr="000F2AD2">
        <w:t xml:space="preserve"> № 390.</w:t>
      </w:r>
    </w:p>
    <w:p w:rsidR="00FA4FE1" w:rsidRDefault="00FA4FE1" w:rsidP="00845B7D">
      <w:pPr>
        <w:spacing w:after="0" w:line="240" w:lineRule="auto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  <w:highlight w:val="yellow"/>
          <w:lang w:eastAsia="ru-RU"/>
        </w:rPr>
        <w:sectPr w:rsidR="00FA4FE1" w:rsidSect="00C36937">
          <w:pgSz w:w="12240" w:h="15840"/>
          <w:pgMar w:top="1134" w:right="567" w:bottom="1134" w:left="1134" w:header="567" w:footer="0" w:gutter="0"/>
          <w:cols w:space="720"/>
          <w:noEndnote/>
          <w:docGrid w:linePitch="299"/>
        </w:sectPr>
      </w:pPr>
    </w:p>
    <w:p w:rsidR="00FA4FE1" w:rsidRPr="00C948C2" w:rsidRDefault="00FA4FE1" w:rsidP="00845B7D">
      <w:pPr>
        <w:pStyle w:val="afe"/>
      </w:pPr>
      <w:bookmarkStart w:id="260" w:name="_Toc473277760"/>
      <w:r w:rsidRPr="00C948C2">
        <w:t>Приложение 2</w:t>
      </w:r>
      <w:bookmarkEnd w:id="260"/>
    </w:p>
    <w:p w:rsidR="00FA4FE1" w:rsidRPr="00141C9E" w:rsidRDefault="00FA4FE1" w:rsidP="00845B7D">
      <w:pPr>
        <w:pStyle w:val="afc"/>
        <w:spacing w:before="0" w:after="0"/>
      </w:pPr>
      <w:r w:rsidRPr="00141C9E">
        <w:t xml:space="preserve">ИНФОРМАЦИОННЫЕ ИСТОЧНИКИ РЕГЛАМЕНТОВ </w:t>
      </w:r>
      <w:r w:rsidRPr="00141C9E">
        <w:br/>
        <w:t>(СВОДНЫЙ ПЕРЕЧЕНЬ ДОКУМЕНТОВ ВСЕХ УРОВНЕЙ)</w:t>
      </w:r>
    </w:p>
    <w:p w:rsidR="00FA4FE1" w:rsidRPr="00141C9E" w:rsidRDefault="00FA4FE1" w:rsidP="00845B7D">
      <w:pPr>
        <w:pStyle w:val="ad"/>
      </w:pPr>
      <w:r w:rsidRPr="00141C9E">
        <w:t xml:space="preserve">ДОКУМЕНТЫ ФЕДЕРАЛЬНОГО УРОВНЯ </w:t>
      </w:r>
    </w:p>
    <w:p w:rsidR="00FA4FE1" w:rsidRPr="00141C9E" w:rsidRDefault="00FA4FE1" w:rsidP="00845B7D">
      <w:pPr>
        <w:pStyle w:val="a7"/>
      </w:pPr>
      <w:r w:rsidRPr="00141C9E">
        <w:t>КОДЕКСЫ</w:t>
      </w:r>
    </w:p>
    <w:p w:rsidR="00FA4FE1" w:rsidRPr="00141C9E" w:rsidRDefault="00FA4FE1" w:rsidP="00845B7D">
      <w:pPr>
        <w:pStyle w:val="a4"/>
        <w:spacing w:after="0"/>
      </w:pPr>
      <w:r w:rsidRPr="00141C9E">
        <w:t>Градостроительный Кодекс РФ № 190-Ф3 от 29.12.04г.</w:t>
      </w:r>
    </w:p>
    <w:p w:rsidR="00FA4FE1" w:rsidRPr="00141C9E" w:rsidRDefault="00FA4FE1" w:rsidP="00845B7D">
      <w:pPr>
        <w:pStyle w:val="a4"/>
        <w:spacing w:after="0"/>
      </w:pPr>
      <w:r w:rsidRPr="00141C9E">
        <w:t>Земельный Кодекс РФ № 136-Ф3 от 25.10.01г.</w:t>
      </w:r>
    </w:p>
    <w:p w:rsidR="00FA4FE1" w:rsidRPr="00141C9E" w:rsidRDefault="00FA4FE1" w:rsidP="00845B7D">
      <w:pPr>
        <w:pStyle w:val="a4"/>
        <w:spacing w:after="0"/>
      </w:pPr>
      <w:r w:rsidRPr="00141C9E">
        <w:t>Водный Кодекс РФ № 74-Ф3 от 03.06.06г.</w:t>
      </w:r>
    </w:p>
    <w:p w:rsidR="00FA4FE1" w:rsidRPr="00141C9E" w:rsidRDefault="00FA4FE1" w:rsidP="00845B7D">
      <w:pPr>
        <w:pStyle w:val="a4"/>
        <w:spacing w:after="0"/>
      </w:pPr>
      <w:r w:rsidRPr="00141C9E">
        <w:t>Лесной Кодекс РФ № 201-Ф3 от 04.12.06г.</w:t>
      </w:r>
    </w:p>
    <w:p w:rsidR="00FA4FE1" w:rsidRPr="00141C9E" w:rsidRDefault="00FA4FE1" w:rsidP="00845B7D">
      <w:pPr>
        <w:pStyle w:val="a7"/>
      </w:pPr>
      <w:r w:rsidRPr="00141C9E">
        <w:t>ФЕДЕРАЛЬНЫЕ ЗАКОНЫ</w:t>
      </w:r>
    </w:p>
    <w:p w:rsidR="00FA4FE1" w:rsidRPr="00141C9E" w:rsidRDefault="00FA4FE1" w:rsidP="00845B7D">
      <w:pPr>
        <w:pStyle w:val="a4"/>
        <w:spacing w:after="0"/>
      </w:pPr>
      <w:r w:rsidRPr="00141C9E">
        <w:t>Федеральный закон «Об особо охраняемых природных территориях» № 33-Ф3 от 14.03.95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141C9E">
        <w:t>Федеральный закон «Об объектах культурного наследия (памятники истории и культуры) народов Российской Федерации» № 73-Ф3 от 25.06.02</w:t>
      </w:r>
    </w:p>
    <w:p w:rsidR="00FA4FE1" w:rsidRDefault="00FA4FE1" w:rsidP="00845B7D">
      <w:pPr>
        <w:pStyle w:val="a4"/>
        <w:spacing w:after="0"/>
        <w:rPr>
          <w:rFonts w:cs="Times New Roman"/>
        </w:rPr>
      </w:pPr>
      <w:r w:rsidRPr="00257736">
        <w:t>Федеральный закон «О железнодорожном транспорте в Российской Федерации» № 17-ФЗ от 10.01.03</w:t>
      </w:r>
    </w:p>
    <w:p w:rsidR="00FA4FE1" w:rsidRPr="00141C9E" w:rsidRDefault="00FA4FE1" w:rsidP="00845B7D">
      <w:pPr>
        <w:pStyle w:val="a4"/>
        <w:spacing w:after="0"/>
        <w:rPr>
          <w:rFonts w:cs="Times New Roman"/>
        </w:rPr>
      </w:pPr>
      <w:r>
        <w:t>Федеральный закон «О газоснабжении в Российской Федерации» № 69-ФЗ от 31.03.1999 (ред. от 05.12.2016)</w:t>
      </w:r>
    </w:p>
    <w:p w:rsidR="00FA4FE1" w:rsidRPr="00141C9E" w:rsidRDefault="00FA4FE1" w:rsidP="00845B7D">
      <w:pPr>
        <w:pStyle w:val="a7"/>
      </w:pPr>
      <w:r w:rsidRPr="00141C9E">
        <w:t>ПОСТАНОВЛЕНИЯ, УКАЗЫ ПРАВИТЕЛЬСТВА, МИНИСТЕРСТВ И ВЕДОМСТВ</w:t>
      </w:r>
    </w:p>
    <w:p w:rsidR="00FA4FE1" w:rsidRPr="006A4B1A" w:rsidRDefault="00FA4FE1" w:rsidP="00845B7D">
      <w:pPr>
        <w:pStyle w:val="a4"/>
        <w:spacing w:after="0"/>
      </w:pPr>
      <w:r w:rsidRPr="006A4B1A">
        <w:t>Приказ Минэкономразвития России от 01.09.2014 №540 (с изменениями Приказ Минэкономразвития России от 30.09.2015 №709)</w:t>
      </w:r>
    </w:p>
    <w:p w:rsidR="00FA4FE1" w:rsidRPr="00141C9E" w:rsidRDefault="00FA4FE1" w:rsidP="00845B7D">
      <w:pPr>
        <w:pStyle w:val="a4"/>
        <w:spacing w:after="0"/>
      </w:pPr>
      <w:r w:rsidRPr="00141C9E">
        <w:t>Постановление Правительства Российской Федерации от 3 февраля 2014 г. N 71 «Об утверждении Правил направления органами государственной власти и органами местного самоуправления документов, необходимых для внесения сведений в государственный кадастр недвижимости, в федеральный орган 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недвижимости, а также требования к формату таких документов в электронной форме»</w:t>
      </w:r>
    </w:p>
    <w:p w:rsidR="00FA4FE1" w:rsidRPr="00141C9E" w:rsidRDefault="00FA4FE1" w:rsidP="00845B7D">
      <w:pPr>
        <w:pStyle w:val="a4"/>
        <w:spacing w:after="0"/>
      </w:pPr>
      <w:r w:rsidRPr="00141C9E">
        <w:t>Приказ Министерства экономического развития Российской Федерации (Федеральная служба государственной регистрации, кадас</w:t>
      </w:r>
      <w:r>
        <w:t>тра и картографии) № П/369 от 1 </w:t>
      </w:r>
      <w:r w:rsidRPr="00141C9E">
        <w:t>августа 2014 года «О реализации информационного взаимодействия при ведении государстве</w:t>
      </w:r>
      <w:r>
        <w:t>нного кадастра недвижимости в э</w:t>
      </w:r>
      <w:r w:rsidRPr="00141C9E">
        <w:t>лектронном виде».</w:t>
      </w:r>
    </w:p>
    <w:p w:rsidR="00FA4FE1" w:rsidRPr="00141C9E" w:rsidRDefault="00FA4FE1" w:rsidP="00845B7D">
      <w:pPr>
        <w:pStyle w:val="a4"/>
        <w:spacing w:after="0"/>
      </w:pPr>
      <w:r w:rsidRPr="00141C9E">
        <w:t>Постановление Правительства РФ от 24.02.2009 N 160 (ред. от 17.05.2016)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</w:p>
    <w:p w:rsidR="00FA4FE1" w:rsidRPr="00141C9E" w:rsidRDefault="00FA4FE1" w:rsidP="00845B7D">
      <w:pPr>
        <w:pStyle w:val="a7"/>
      </w:pPr>
      <w:r w:rsidRPr="00141C9E">
        <w:t>ГОСУДАРСТВЕННЫЕ НОРМЫ (ГН, ГОСТ)</w:t>
      </w:r>
    </w:p>
    <w:p w:rsidR="00FA4FE1" w:rsidRPr="00141C9E" w:rsidRDefault="00FA4FE1" w:rsidP="00845B7D">
      <w:pPr>
        <w:pStyle w:val="a4"/>
        <w:spacing w:after="0"/>
      </w:pPr>
      <w:r w:rsidRPr="00141C9E">
        <w:t>СН 2.2.4/2.1.8.562-96 «Шум на рабочих местах, в помещениях жилых, общественных зданий и на территории жилой застройки»</w:t>
      </w:r>
    </w:p>
    <w:p w:rsidR="00FA4FE1" w:rsidRPr="00141C9E" w:rsidRDefault="00FA4FE1" w:rsidP="00845B7D">
      <w:pPr>
        <w:pStyle w:val="a7"/>
      </w:pPr>
      <w:r w:rsidRPr="00141C9E">
        <w:t>СТРОИТЕЛЬНЫЕ НОРМЫ И ПРАВИЛА (СНИП) И СВОДЫ ПРАВИЛ (СП)</w:t>
      </w:r>
    </w:p>
    <w:p w:rsidR="00FA4FE1" w:rsidRPr="00141C9E" w:rsidRDefault="00FA4FE1" w:rsidP="00845B7D">
      <w:pPr>
        <w:pStyle w:val="a4"/>
        <w:spacing w:after="0"/>
      </w:pPr>
      <w:r w:rsidRPr="00141C9E">
        <w:t>СП 42.13330.2011(СНиП 2.07.01-89) Планировка и застройка городских и сельских поселений.</w:t>
      </w:r>
    </w:p>
    <w:p w:rsidR="00FA4FE1" w:rsidRPr="00141C9E" w:rsidRDefault="00FA4FE1" w:rsidP="00845B7D">
      <w:pPr>
        <w:pStyle w:val="a4"/>
        <w:spacing w:after="0"/>
      </w:pPr>
      <w:r w:rsidRPr="00141C9E">
        <w:t>СП 54.13330.2011.(СНИП 31-01-2003) Здания жилые многоквартирные.</w:t>
      </w:r>
    </w:p>
    <w:p w:rsidR="00FA4FE1" w:rsidRPr="00141C9E" w:rsidRDefault="00FA4FE1" w:rsidP="00845B7D">
      <w:pPr>
        <w:pStyle w:val="a4"/>
        <w:spacing w:after="0"/>
      </w:pPr>
      <w:r w:rsidRPr="00141C9E">
        <w:t>СП 55.13330.2011(СНиП 31-02-2001) Дома жилые одноквартирные.</w:t>
      </w:r>
    </w:p>
    <w:p w:rsidR="00FA4FE1" w:rsidRPr="00141C9E" w:rsidRDefault="00FA4FE1" w:rsidP="00845B7D">
      <w:pPr>
        <w:pStyle w:val="a4"/>
        <w:spacing w:after="0"/>
      </w:pPr>
      <w:r w:rsidRPr="00141C9E">
        <w:t>СП 121.13330.2012 Аэродромы</w:t>
      </w:r>
    </w:p>
    <w:p w:rsidR="00FA4FE1" w:rsidRPr="00141C9E" w:rsidRDefault="00FA4FE1" w:rsidP="00845B7D">
      <w:pPr>
        <w:pStyle w:val="a4"/>
        <w:spacing w:after="0"/>
      </w:pPr>
      <w:r w:rsidRPr="00141C9E">
        <w:t>СНиП 23-05-95 «Естественное и искусственное освещение»</w:t>
      </w:r>
    </w:p>
    <w:p w:rsidR="00FA4FE1" w:rsidRPr="00141C9E" w:rsidRDefault="00FA4FE1" w:rsidP="00845B7D">
      <w:pPr>
        <w:pStyle w:val="a4"/>
        <w:spacing w:after="0"/>
      </w:pPr>
      <w:r w:rsidRPr="00141C9E">
        <w:t>СНиП 2.04.03-85 «Канализация, наружные сети и сооружения»</w:t>
      </w:r>
    </w:p>
    <w:p w:rsidR="00FA4FE1" w:rsidRPr="00141C9E" w:rsidRDefault="00FA4FE1" w:rsidP="00845B7D">
      <w:pPr>
        <w:pStyle w:val="a4"/>
        <w:spacing w:after="0"/>
      </w:pPr>
      <w:r w:rsidRPr="00141C9E">
        <w:t>СНиП 2.06.15-85 «Инженерная защита территорий от затопления и подтопления»</w:t>
      </w:r>
    </w:p>
    <w:p w:rsidR="00FA4FE1" w:rsidRPr="00141C9E" w:rsidRDefault="00FA4FE1" w:rsidP="00845B7D">
      <w:pPr>
        <w:pStyle w:val="a4"/>
        <w:spacing w:after="0"/>
      </w:pPr>
      <w:r w:rsidRPr="00141C9E">
        <w:t>СНиП 2.05.02-85 «Автомобильные дороги»</w:t>
      </w:r>
    </w:p>
    <w:p w:rsidR="00FA4FE1" w:rsidRPr="00141C9E" w:rsidRDefault="00FA4FE1" w:rsidP="00845B7D">
      <w:pPr>
        <w:pStyle w:val="a4"/>
        <w:spacing w:after="0"/>
      </w:pPr>
      <w:r w:rsidRPr="00141C9E">
        <w:t>СНиП II-12-77 «Защита от шума»</w:t>
      </w:r>
    </w:p>
    <w:p w:rsidR="00FA4FE1" w:rsidRPr="00141C9E" w:rsidRDefault="00FA4FE1" w:rsidP="00845B7D">
      <w:pPr>
        <w:pStyle w:val="a4"/>
        <w:spacing w:after="0"/>
      </w:pPr>
      <w:r w:rsidRPr="00141C9E">
        <w:t>СНиП 31-01-2003 «Здания жилые многоквартирные».</w:t>
      </w:r>
    </w:p>
    <w:p w:rsidR="00FA4FE1" w:rsidRPr="00141C9E" w:rsidRDefault="00FA4FE1" w:rsidP="00845B7D">
      <w:pPr>
        <w:pStyle w:val="a7"/>
      </w:pPr>
      <w:r w:rsidRPr="00141C9E">
        <w:t>САНИТАРНЫЕ ПРАВИЛА И НОРМЫ (САНПИН)</w:t>
      </w:r>
    </w:p>
    <w:p w:rsidR="00FA4FE1" w:rsidRPr="00141C9E" w:rsidRDefault="00FA4FE1" w:rsidP="00845B7D">
      <w:pPr>
        <w:pStyle w:val="a4"/>
        <w:spacing w:after="0"/>
      </w:pPr>
      <w:r w:rsidRPr="00141C9E">
        <w:t>СанПиН 2.2.1/2.1.1.1200-03 «Санитарно-защитные зоны и санитарная классификация предприятий, сооружений и иных объектов»</w:t>
      </w:r>
    </w:p>
    <w:p w:rsidR="00FA4FE1" w:rsidRPr="00141C9E" w:rsidRDefault="00FA4FE1" w:rsidP="00845B7D">
      <w:pPr>
        <w:pStyle w:val="a4"/>
        <w:spacing w:after="0"/>
      </w:pPr>
      <w:r w:rsidRPr="00141C9E">
        <w:t>СанПиН 2.1.4.1110-02 «Зоны санитарной охраны источников водоснабжения и водопроводов питьевого назначения»</w:t>
      </w:r>
    </w:p>
    <w:p w:rsidR="00FA4FE1" w:rsidRPr="00141C9E" w:rsidRDefault="00FA4FE1" w:rsidP="00845B7D">
      <w:pPr>
        <w:pStyle w:val="a4"/>
        <w:spacing w:after="0"/>
      </w:pPr>
      <w:r w:rsidRPr="00141C9E">
        <w:t>СанПиН 2.2.4/2.1.8.055-96 «Электромагнитные излучения радиочастотного диапазона (ЭМИ РЧ)» (утв. постановлением Госкомсанэпиднадзора РФ от 08.05.96 № 9 с изменениями от 29.10.2000)</w:t>
      </w:r>
    </w:p>
    <w:p w:rsidR="00FA4FE1" w:rsidRPr="00141C9E" w:rsidRDefault="00FA4FE1" w:rsidP="00845B7D">
      <w:pPr>
        <w:pStyle w:val="a4"/>
        <w:spacing w:after="0"/>
      </w:pPr>
      <w:r w:rsidRPr="00141C9E">
        <w:t>СанПиН 2971-84 «Санитарные правила и нормы защиты населения от воздействия электрического поля, создаваемого воздушными линиями электропередачи (ВЛ) переменного тока промышленной частоты»</w:t>
      </w:r>
    </w:p>
    <w:p w:rsidR="00FA4FE1" w:rsidRPr="00141C9E" w:rsidRDefault="00FA4FE1" w:rsidP="00845B7D">
      <w:pPr>
        <w:pStyle w:val="a4"/>
        <w:spacing w:after="0"/>
      </w:pPr>
      <w:r w:rsidRPr="00141C9E">
        <w:t>СанПиН 2.2.1/2.1.1.1076-01 «Гигиенические требования к инсоляции и солнцезащите помещений жилых и общественных зданий и территорий».</w:t>
      </w:r>
    </w:p>
    <w:p w:rsidR="00FA4FE1" w:rsidRPr="00141C9E" w:rsidRDefault="00FA4FE1" w:rsidP="00845B7D">
      <w:pPr>
        <w:pStyle w:val="a7"/>
      </w:pPr>
      <w:r w:rsidRPr="00141C9E">
        <w:t>ТЕРРИТОРИАЛЬНЫЕ СТРОИТЕЛЬНЫЕ НОРМЫ (ТСН)</w:t>
      </w:r>
    </w:p>
    <w:p w:rsidR="00FA4FE1" w:rsidRPr="00815BEE" w:rsidRDefault="00FA4FE1" w:rsidP="00845B7D">
      <w:pPr>
        <w:pStyle w:val="a4"/>
        <w:spacing w:after="0"/>
        <w:rPr>
          <w:rFonts w:cs="Times New Roman"/>
        </w:rPr>
      </w:pPr>
      <w:r w:rsidRPr="00793A08">
        <w:t>Нормативы градостроительного проектирования Свердловской области</w:t>
      </w:r>
      <w:r>
        <w:t xml:space="preserve"> </w:t>
      </w:r>
      <w:r w:rsidRPr="001E08C1">
        <w:t>НГПСО 1-2009.66</w:t>
      </w:r>
      <w:r w:rsidRPr="00141C9E">
        <w:t>.</w:t>
      </w: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</w:pPr>
    </w:p>
    <w:p w:rsidR="00FA4FE1" w:rsidRDefault="00FA4FE1" w:rsidP="00845B7D">
      <w:pPr>
        <w:pStyle w:val="a2"/>
        <w:rPr>
          <w:rFonts w:cs="Times New Roman"/>
        </w:rPr>
        <w:sectPr w:rsidR="00FA4FE1" w:rsidSect="00C36937">
          <w:footerReference w:type="default" r:id="rId8"/>
          <w:pgSz w:w="11906" w:h="16838"/>
          <w:pgMar w:top="1134" w:right="567" w:bottom="1134" w:left="1134" w:header="720" w:footer="720" w:gutter="0"/>
          <w:cols w:space="720"/>
          <w:titlePg/>
          <w:docGrid w:linePitch="360"/>
        </w:sectPr>
      </w:pPr>
    </w:p>
    <w:p w:rsidR="00FA4FE1" w:rsidRDefault="00FA4FE1" w:rsidP="005D1322">
      <w:pPr>
        <w:pStyle w:val="a2"/>
        <w:ind w:firstLine="0"/>
        <w:rPr>
          <w:rFonts w:cs="Times New Roman"/>
        </w:rPr>
      </w:pPr>
      <w:r w:rsidRPr="00D1695A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2.75pt;height:572.25pt">
            <v:imagedata r:id="rId9" o:title=""/>
          </v:shape>
        </w:pict>
      </w:r>
    </w:p>
    <w:p w:rsidR="00FA4FE1" w:rsidRPr="001D02D6" w:rsidRDefault="00FA4FE1" w:rsidP="005D1322">
      <w:pPr>
        <w:pStyle w:val="a2"/>
        <w:ind w:firstLine="0"/>
        <w:rPr>
          <w:rFonts w:cs="Times New Roman"/>
        </w:rPr>
      </w:pPr>
      <w:r w:rsidRPr="00D1695A">
        <w:rPr>
          <w:rFonts w:cs="Times New Roman"/>
        </w:rPr>
        <w:pict>
          <v:shape id="_x0000_i1026" type="#_x0000_t75" style="width:834.75pt;height:505.5pt">
            <v:imagedata r:id="rId10" o:title=""/>
          </v:shape>
        </w:pict>
      </w:r>
    </w:p>
    <w:sectPr w:rsidR="00FA4FE1" w:rsidRPr="001D02D6" w:rsidSect="005D1322">
      <w:pgSz w:w="16838" w:h="11906" w:orient="landscape"/>
      <w:pgMar w:top="284" w:right="284" w:bottom="284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FE1" w:rsidRDefault="00FA4FE1" w:rsidP="00C7679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A4FE1" w:rsidRDefault="00FA4FE1" w:rsidP="00C7679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FE1" w:rsidRDefault="00FA4FE1" w:rsidP="001D41CC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110</w:t>
    </w:r>
    <w:r>
      <w:rPr>
        <w:rStyle w:val="PageNumber"/>
      </w:rPr>
      <w:fldChar w:fldCharType="end"/>
    </w:r>
  </w:p>
  <w:p w:rsidR="00FA4FE1" w:rsidRDefault="00FA4FE1" w:rsidP="008632AD">
    <w:pPr>
      <w:ind w:right="360"/>
      <w:jc w:val="right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FE1" w:rsidRDefault="00FA4FE1">
    <w:pPr>
      <w:jc w:val="right"/>
      <w:rPr>
        <w:rFonts w:cs="Times New Roman"/>
      </w:rPr>
    </w:pPr>
    <w:fldSimple w:instr=" PAGE   \* MERGEFORMAT ">
      <w:r>
        <w:rPr>
          <w:noProof/>
        </w:rPr>
        <w:t>114</w:t>
      </w:r>
    </w:fldSimple>
  </w:p>
  <w:p w:rsidR="00FA4FE1" w:rsidRDefault="00FA4FE1">
    <w:pPr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FE1" w:rsidRDefault="00FA4FE1" w:rsidP="00C7679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A4FE1" w:rsidRDefault="00FA4FE1" w:rsidP="00C7679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FA4FE1" w:rsidRDefault="00FA4FE1" w:rsidP="00513153">
      <w:pPr>
        <w:pStyle w:val="FootnoteText"/>
      </w:pPr>
      <w:r>
        <w:rPr>
          <w:rStyle w:val="FootnoteReference"/>
          <w:rFonts w:cs="Times New Roman"/>
        </w:rPr>
        <w:footnoteRef/>
      </w:r>
      <w:r>
        <w:t xml:space="preserve"> 10.1) 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FA4FE1" w:rsidRDefault="00FA4FE1" w:rsidP="00513153">
      <w:pPr>
        <w:pStyle w:val="FootnoteText"/>
      </w:pPr>
      <w:r>
        <w:t>(п. 10.1 введен Федеральным законом от 03.07.2016 N 373-ФЗ)</w:t>
      </w:r>
    </w:p>
    <w:p w:rsidR="00FA4FE1" w:rsidRDefault="00FA4FE1" w:rsidP="00513153">
      <w:pPr>
        <w:pStyle w:val="FootnoteText"/>
        <w:rPr>
          <w:rFonts w:cs="Times New Roman"/>
        </w:rPr>
      </w:pPr>
      <w:r>
        <w:t>Градостроительный Кодекс РФ, ст.1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3C46CB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88"/>
    <w:multiLevelType w:val="singleLevel"/>
    <w:tmpl w:val="034E0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DFB7649"/>
    <w:multiLevelType w:val="hybridMultilevel"/>
    <w:tmpl w:val="1688A224"/>
    <w:lvl w:ilvl="0" w:tplc="2EE0A8D6">
      <w:numFmt w:val="bullet"/>
      <w:lvlText w:val="•"/>
      <w:lvlJc w:val="left"/>
      <w:pPr>
        <w:ind w:left="1311" w:hanging="360"/>
      </w:pPr>
      <w:rPr>
        <w:rFonts w:ascii="Calibri" w:eastAsia="Times New Roman" w:hAnsi="Calibri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31" w:hanging="360"/>
      </w:pPr>
    </w:lvl>
    <w:lvl w:ilvl="2" w:tplc="0419001B">
      <w:start w:val="1"/>
      <w:numFmt w:val="lowerRoman"/>
      <w:lvlText w:val="%3."/>
      <w:lvlJc w:val="right"/>
      <w:pPr>
        <w:ind w:left="2751" w:hanging="180"/>
      </w:pPr>
    </w:lvl>
    <w:lvl w:ilvl="3" w:tplc="0419000F">
      <w:start w:val="1"/>
      <w:numFmt w:val="decimal"/>
      <w:lvlText w:val="%4."/>
      <w:lvlJc w:val="left"/>
      <w:pPr>
        <w:ind w:left="3471" w:hanging="360"/>
      </w:pPr>
    </w:lvl>
    <w:lvl w:ilvl="4" w:tplc="04190019">
      <w:start w:val="1"/>
      <w:numFmt w:val="lowerLetter"/>
      <w:lvlText w:val="%5."/>
      <w:lvlJc w:val="left"/>
      <w:pPr>
        <w:ind w:left="4191" w:hanging="360"/>
      </w:pPr>
    </w:lvl>
    <w:lvl w:ilvl="5" w:tplc="0419001B">
      <w:start w:val="1"/>
      <w:numFmt w:val="lowerRoman"/>
      <w:lvlText w:val="%6."/>
      <w:lvlJc w:val="right"/>
      <w:pPr>
        <w:ind w:left="4911" w:hanging="180"/>
      </w:pPr>
    </w:lvl>
    <w:lvl w:ilvl="6" w:tplc="0419000F">
      <w:start w:val="1"/>
      <w:numFmt w:val="decimal"/>
      <w:lvlText w:val="%7."/>
      <w:lvlJc w:val="left"/>
      <w:pPr>
        <w:ind w:left="5631" w:hanging="360"/>
      </w:pPr>
    </w:lvl>
    <w:lvl w:ilvl="7" w:tplc="04190019">
      <w:start w:val="1"/>
      <w:numFmt w:val="lowerLetter"/>
      <w:lvlText w:val="%8."/>
      <w:lvlJc w:val="left"/>
      <w:pPr>
        <w:ind w:left="6351" w:hanging="360"/>
      </w:pPr>
    </w:lvl>
    <w:lvl w:ilvl="8" w:tplc="0419001B">
      <w:start w:val="1"/>
      <w:numFmt w:val="lowerRoman"/>
      <w:lvlText w:val="%9."/>
      <w:lvlJc w:val="right"/>
      <w:pPr>
        <w:ind w:left="7071" w:hanging="180"/>
      </w:pPr>
    </w:lvl>
  </w:abstractNum>
  <w:abstractNum w:abstractNumId="5">
    <w:nsid w:val="1252175E"/>
    <w:multiLevelType w:val="hybridMultilevel"/>
    <w:tmpl w:val="F2D8E9D6"/>
    <w:lvl w:ilvl="0" w:tplc="7E10B654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64F34"/>
    <w:multiLevelType w:val="multilevel"/>
    <w:tmpl w:val="993E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CCB447F"/>
    <w:multiLevelType w:val="hybridMultilevel"/>
    <w:tmpl w:val="139EFC04"/>
    <w:lvl w:ilvl="0" w:tplc="7AF2031A">
      <w:numFmt w:val="bullet"/>
      <w:lvlText w:val="•"/>
      <w:lvlJc w:val="left"/>
      <w:pPr>
        <w:ind w:left="2031" w:hanging="360"/>
      </w:pPr>
      <w:rPr>
        <w:rFonts w:ascii="Calibri" w:eastAsia="Times New Roman" w:hAnsi="Calibri" w:hint="default"/>
        <w:color w:val="auto"/>
      </w:rPr>
    </w:lvl>
    <w:lvl w:ilvl="1" w:tplc="04190003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1" w:hanging="360"/>
      </w:pPr>
      <w:rPr>
        <w:rFonts w:ascii="Wingdings" w:hAnsi="Wingdings" w:cs="Wingdings" w:hint="default"/>
      </w:rPr>
    </w:lvl>
  </w:abstractNum>
  <w:abstractNum w:abstractNumId="8">
    <w:nsid w:val="1EEE3522"/>
    <w:multiLevelType w:val="hybridMultilevel"/>
    <w:tmpl w:val="D8CEDE9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230C4833"/>
    <w:multiLevelType w:val="hybridMultilevel"/>
    <w:tmpl w:val="303CE59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2AEB2AC5"/>
    <w:multiLevelType w:val="hybridMultilevel"/>
    <w:tmpl w:val="F71A458A"/>
    <w:lvl w:ilvl="0" w:tplc="DAE88F1A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2B1E4F7B"/>
    <w:multiLevelType w:val="hybridMultilevel"/>
    <w:tmpl w:val="61D6A46E"/>
    <w:lvl w:ilvl="0" w:tplc="F02C8A7E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9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1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5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7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17" w:hanging="360"/>
      </w:pPr>
      <w:rPr>
        <w:rFonts w:ascii="Wingdings" w:hAnsi="Wingdings" w:cs="Wingdings" w:hint="default"/>
      </w:rPr>
    </w:lvl>
  </w:abstractNum>
  <w:abstractNum w:abstractNumId="12">
    <w:nsid w:val="2CBF667E"/>
    <w:multiLevelType w:val="hybridMultilevel"/>
    <w:tmpl w:val="901AC4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CDF16D5"/>
    <w:multiLevelType w:val="hybridMultilevel"/>
    <w:tmpl w:val="CA688A22"/>
    <w:lvl w:ilvl="0" w:tplc="5364A8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ED40AD"/>
    <w:multiLevelType w:val="hybridMultilevel"/>
    <w:tmpl w:val="D4C6700C"/>
    <w:lvl w:ilvl="0" w:tplc="EDB01EEA">
      <w:start w:val="1"/>
      <w:numFmt w:val="bullet"/>
      <w:lvlText w:val=""/>
      <w:lvlJc w:val="left"/>
      <w:pPr>
        <w:ind w:left="20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91" w:hanging="360"/>
      </w:pPr>
      <w:rPr>
        <w:rFonts w:ascii="Wingdings" w:hAnsi="Wingdings" w:cs="Wingdings" w:hint="default"/>
      </w:rPr>
    </w:lvl>
  </w:abstractNum>
  <w:abstractNum w:abstractNumId="15">
    <w:nsid w:val="2D5E27F6"/>
    <w:multiLevelType w:val="hybridMultilevel"/>
    <w:tmpl w:val="09242816"/>
    <w:lvl w:ilvl="0" w:tplc="92BCC8C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6">
    <w:nsid w:val="31181CFB"/>
    <w:multiLevelType w:val="hybridMultilevel"/>
    <w:tmpl w:val="5F7EC16A"/>
    <w:lvl w:ilvl="0" w:tplc="7C3C74C4">
      <w:start w:val="1"/>
      <w:numFmt w:val="decimal"/>
      <w:lvlText w:val="%1."/>
      <w:lvlJc w:val="left"/>
      <w:pPr>
        <w:ind w:left="1134" w:hanging="360"/>
      </w:pPr>
    </w:lvl>
    <w:lvl w:ilvl="1" w:tplc="04190019">
      <w:start w:val="1"/>
      <w:numFmt w:val="lowerLetter"/>
      <w:lvlText w:val="%2."/>
      <w:lvlJc w:val="left"/>
      <w:pPr>
        <w:ind w:left="1854" w:hanging="360"/>
      </w:pPr>
    </w:lvl>
    <w:lvl w:ilvl="2" w:tplc="0419001B">
      <w:start w:val="1"/>
      <w:numFmt w:val="lowerRoman"/>
      <w:lvlText w:val="%3."/>
      <w:lvlJc w:val="right"/>
      <w:pPr>
        <w:ind w:left="2574" w:hanging="180"/>
      </w:pPr>
    </w:lvl>
    <w:lvl w:ilvl="3" w:tplc="0419000F">
      <w:start w:val="1"/>
      <w:numFmt w:val="decimal"/>
      <w:lvlText w:val="%4."/>
      <w:lvlJc w:val="left"/>
      <w:pPr>
        <w:ind w:left="3294" w:hanging="360"/>
      </w:pPr>
    </w:lvl>
    <w:lvl w:ilvl="4" w:tplc="04190019">
      <w:start w:val="1"/>
      <w:numFmt w:val="lowerLetter"/>
      <w:lvlText w:val="%5."/>
      <w:lvlJc w:val="left"/>
      <w:pPr>
        <w:ind w:left="4014" w:hanging="360"/>
      </w:pPr>
    </w:lvl>
    <w:lvl w:ilvl="5" w:tplc="0419001B">
      <w:start w:val="1"/>
      <w:numFmt w:val="lowerRoman"/>
      <w:lvlText w:val="%6."/>
      <w:lvlJc w:val="right"/>
      <w:pPr>
        <w:ind w:left="4734" w:hanging="180"/>
      </w:pPr>
    </w:lvl>
    <w:lvl w:ilvl="6" w:tplc="0419000F">
      <w:start w:val="1"/>
      <w:numFmt w:val="decimal"/>
      <w:lvlText w:val="%7."/>
      <w:lvlJc w:val="left"/>
      <w:pPr>
        <w:ind w:left="5454" w:hanging="360"/>
      </w:pPr>
    </w:lvl>
    <w:lvl w:ilvl="7" w:tplc="04190019">
      <w:start w:val="1"/>
      <w:numFmt w:val="lowerLetter"/>
      <w:lvlText w:val="%8."/>
      <w:lvlJc w:val="left"/>
      <w:pPr>
        <w:ind w:left="6174" w:hanging="360"/>
      </w:pPr>
    </w:lvl>
    <w:lvl w:ilvl="8" w:tplc="0419001B">
      <w:start w:val="1"/>
      <w:numFmt w:val="lowerRoman"/>
      <w:lvlText w:val="%9."/>
      <w:lvlJc w:val="right"/>
      <w:pPr>
        <w:ind w:left="6894" w:hanging="180"/>
      </w:pPr>
    </w:lvl>
  </w:abstractNum>
  <w:abstractNum w:abstractNumId="17">
    <w:nsid w:val="34903018"/>
    <w:multiLevelType w:val="hybridMultilevel"/>
    <w:tmpl w:val="6FE4E06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34F969D6"/>
    <w:multiLevelType w:val="hybridMultilevel"/>
    <w:tmpl w:val="2C3E8C5E"/>
    <w:lvl w:ilvl="0" w:tplc="6EFC58EA">
      <w:numFmt w:val="bullet"/>
      <w:lvlText w:val="•"/>
      <w:lvlJc w:val="left"/>
      <w:pPr>
        <w:ind w:left="1931" w:hanging="360"/>
      </w:pPr>
      <w:rPr>
        <w:rFonts w:ascii="Calibri" w:eastAsia="Times New Roman" w:hAnsi="Calibri" w:hint="default"/>
        <w:color w:val="auto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9">
    <w:nsid w:val="360B78B5"/>
    <w:multiLevelType w:val="hybridMultilevel"/>
    <w:tmpl w:val="C0E24EE2"/>
    <w:lvl w:ilvl="0" w:tplc="56A8CB38">
      <w:start w:val="3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0" w:hanging="360"/>
      </w:pPr>
    </w:lvl>
    <w:lvl w:ilvl="2" w:tplc="0419001B">
      <w:start w:val="1"/>
      <w:numFmt w:val="lowerRoman"/>
      <w:lvlText w:val="%3."/>
      <w:lvlJc w:val="right"/>
      <w:pPr>
        <w:ind w:left="2620" w:hanging="180"/>
      </w:pPr>
    </w:lvl>
    <w:lvl w:ilvl="3" w:tplc="0419000F">
      <w:start w:val="1"/>
      <w:numFmt w:val="decimal"/>
      <w:lvlText w:val="%4."/>
      <w:lvlJc w:val="left"/>
      <w:pPr>
        <w:ind w:left="3340" w:hanging="360"/>
      </w:pPr>
    </w:lvl>
    <w:lvl w:ilvl="4" w:tplc="04190019">
      <w:start w:val="1"/>
      <w:numFmt w:val="lowerLetter"/>
      <w:lvlText w:val="%5."/>
      <w:lvlJc w:val="left"/>
      <w:pPr>
        <w:ind w:left="4060" w:hanging="360"/>
      </w:pPr>
    </w:lvl>
    <w:lvl w:ilvl="5" w:tplc="0419001B">
      <w:start w:val="1"/>
      <w:numFmt w:val="lowerRoman"/>
      <w:lvlText w:val="%6."/>
      <w:lvlJc w:val="right"/>
      <w:pPr>
        <w:ind w:left="4780" w:hanging="180"/>
      </w:pPr>
    </w:lvl>
    <w:lvl w:ilvl="6" w:tplc="0419000F">
      <w:start w:val="1"/>
      <w:numFmt w:val="decimal"/>
      <w:lvlText w:val="%7."/>
      <w:lvlJc w:val="left"/>
      <w:pPr>
        <w:ind w:left="5500" w:hanging="360"/>
      </w:pPr>
    </w:lvl>
    <w:lvl w:ilvl="7" w:tplc="04190019">
      <w:start w:val="1"/>
      <w:numFmt w:val="lowerLetter"/>
      <w:lvlText w:val="%8."/>
      <w:lvlJc w:val="left"/>
      <w:pPr>
        <w:ind w:left="6220" w:hanging="360"/>
      </w:pPr>
    </w:lvl>
    <w:lvl w:ilvl="8" w:tplc="0419001B">
      <w:start w:val="1"/>
      <w:numFmt w:val="lowerRoman"/>
      <w:lvlText w:val="%9."/>
      <w:lvlJc w:val="right"/>
      <w:pPr>
        <w:ind w:left="6940" w:hanging="180"/>
      </w:pPr>
    </w:lvl>
  </w:abstractNum>
  <w:abstractNum w:abstractNumId="20">
    <w:nsid w:val="3A837B3C"/>
    <w:multiLevelType w:val="hybridMultilevel"/>
    <w:tmpl w:val="0AF6D26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>
    <w:nsid w:val="3E1C711A"/>
    <w:multiLevelType w:val="hybridMultilevel"/>
    <w:tmpl w:val="78386C2C"/>
    <w:lvl w:ilvl="0" w:tplc="04190011">
      <w:start w:val="1"/>
      <w:numFmt w:val="decimal"/>
      <w:lvlText w:val="%1)"/>
      <w:lvlJc w:val="left"/>
      <w:pPr>
        <w:ind w:left="1854" w:hanging="360"/>
      </w:pPr>
      <w:rPr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9638E2"/>
    <w:multiLevelType w:val="hybridMultilevel"/>
    <w:tmpl w:val="F90AB42A"/>
    <w:lvl w:ilvl="0" w:tplc="7E2E3E4A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B0FC638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4B0FC63C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4B0FC64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bullet"/>
      <w:lvlText w:val="·"/>
      <w:lvlJc w:val="left"/>
      <w:rPr>
        <w:rFonts w:ascii="Symbol" w:hAnsi="Symbol" w:cs="Symbol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55433534"/>
    <w:multiLevelType w:val="singleLevel"/>
    <w:tmpl w:val="63B81CFA"/>
    <w:name w:val="Callout Template"/>
    <w:lvl w:ilvl="0">
      <w:start w:val="1"/>
      <w:numFmt w:val="decimal"/>
      <w:lvlText w:val="="/>
      <w:lvlJc w:val="left"/>
      <w:pPr>
        <w:ind w:left="200" w:hanging="200"/>
      </w:pPr>
      <w:rPr>
        <w:rFonts w:ascii="Webdings" w:hAnsi="Webdings" w:cs="Webdings"/>
        <w:sz w:val="16"/>
        <w:szCs w:val="16"/>
      </w:rPr>
    </w:lvl>
  </w:abstractNum>
  <w:abstractNum w:abstractNumId="27">
    <w:nsid w:val="5E6628C7"/>
    <w:multiLevelType w:val="hybridMultilevel"/>
    <w:tmpl w:val="01020FA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60EB4FF8"/>
    <w:multiLevelType w:val="hybridMultilevel"/>
    <w:tmpl w:val="D98430EA"/>
    <w:lvl w:ilvl="0" w:tplc="FE22F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4054FCB"/>
    <w:multiLevelType w:val="hybridMultilevel"/>
    <w:tmpl w:val="D7C89D8E"/>
    <w:lvl w:ilvl="0" w:tplc="C3AE73EE">
      <w:start w:val="1"/>
      <w:numFmt w:val="decimal"/>
      <w:lvlText w:val="Статья 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370AE"/>
    <w:multiLevelType w:val="hybridMultilevel"/>
    <w:tmpl w:val="2862920A"/>
    <w:lvl w:ilvl="0" w:tplc="686691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B322A37"/>
    <w:multiLevelType w:val="hybridMultilevel"/>
    <w:tmpl w:val="EF2C0326"/>
    <w:lvl w:ilvl="0" w:tplc="01AC631C">
      <w:start w:val="1"/>
      <w:numFmt w:val="decimal"/>
      <w:suff w:val="space"/>
      <w:lvlText w:val="%1)"/>
      <w:lvlJc w:val="left"/>
      <w:pPr>
        <w:ind w:firstLine="709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CED0A9F"/>
    <w:multiLevelType w:val="hybridMultilevel"/>
    <w:tmpl w:val="6D34C1AA"/>
    <w:lvl w:ilvl="0" w:tplc="26C011A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6FB426BF"/>
    <w:multiLevelType w:val="hybridMultilevel"/>
    <w:tmpl w:val="78828472"/>
    <w:lvl w:ilvl="0" w:tplc="77509E3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4"/>
  </w:num>
  <w:num w:numId="12">
    <w:abstractNumId w:val="33"/>
  </w:num>
  <w:num w:numId="13">
    <w:abstractNumId w:val="16"/>
  </w:num>
  <w:num w:numId="14">
    <w:abstractNumId w:val="31"/>
  </w:num>
  <w:num w:numId="15">
    <w:abstractNumId w:val="29"/>
  </w:num>
  <w:num w:numId="16">
    <w:abstractNumId w:val="28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1"/>
  </w:num>
  <w:num w:numId="20">
    <w:abstractNumId w:val="11"/>
  </w:num>
  <w:num w:numId="21">
    <w:abstractNumId w:val="29"/>
  </w:num>
  <w:num w:numId="22">
    <w:abstractNumId w:val="21"/>
  </w:num>
  <w:num w:numId="23">
    <w:abstractNumId w:val="29"/>
  </w:num>
  <w:num w:numId="24">
    <w:abstractNumId w:val="11"/>
  </w:num>
  <w:num w:numId="25">
    <w:abstractNumId w:val="15"/>
  </w:num>
  <w:num w:numId="26">
    <w:abstractNumId w:val="22"/>
  </w:num>
  <w:num w:numId="27">
    <w:abstractNumId w:val="5"/>
  </w:num>
  <w:num w:numId="28">
    <w:abstractNumId w:val="0"/>
  </w:num>
  <w:num w:numId="29">
    <w:abstractNumId w:val="0"/>
  </w:num>
  <w:num w:numId="30">
    <w:abstractNumId w:val="10"/>
  </w:num>
  <w:num w:numId="31">
    <w:abstractNumId w:val="6"/>
  </w:num>
  <w:num w:numId="32">
    <w:abstractNumId w:val="20"/>
  </w:num>
  <w:num w:numId="33">
    <w:abstractNumId w:val="17"/>
  </w:num>
  <w:num w:numId="34">
    <w:abstractNumId w:val="12"/>
  </w:num>
  <w:num w:numId="35">
    <w:abstractNumId w:val="8"/>
  </w:num>
  <w:num w:numId="36">
    <w:abstractNumId w:val="27"/>
  </w:num>
  <w:num w:numId="37">
    <w:abstractNumId w:val="30"/>
  </w:num>
  <w:num w:numId="38">
    <w:abstractNumId w:val="9"/>
  </w:num>
  <w:num w:numId="39">
    <w:abstractNumId w:val="18"/>
  </w:num>
  <w:num w:numId="40">
    <w:abstractNumId w:val="1"/>
  </w:num>
  <w:num w:numId="41">
    <w:abstractNumId w:val="7"/>
  </w:num>
  <w:num w:numId="42">
    <w:abstractNumId w:val="32"/>
  </w:num>
  <w:num w:numId="43">
    <w:abstractNumId w:val="3"/>
  </w:num>
  <w:num w:numId="44">
    <w:abstractNumId w:val="2"/>
  </w:num>
  <w:num w:numId="45">
    <w:abstractNumId w:val="19"/>
  </w:num>
  <w:num w:numId="46">
    <w:abstractNumId w:val="14"/>
  </w:num>
  <w:num w:numId="47">
    <w:abstractNumId w:val="13"/>
  </w:num>
  <w:num w:numId="48">
    <w:abstractNumId w:val="1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70D3"/>
    <w:rsid w:val="000002AA"/>
    <w:rsid w:val="00004FE0"/>
    <w:rsid w:val="00006A5B"/>
    <w:rsid w:val="00013FCF"/>
    <w:rsid w:val="00015C0F"/>
    <w:rsid w:val="00015EE3"/>
    <w:rsid w:val="000324E4"/>
    <w:rsid w:val="00041516"/>
    <w:rsid w:val="0004196F"/>
    <w:rsid w:val="00046F6F"/>
    <w:rsid w:val="000477BB"/>
    <w:rsid w:val="00050049"/>
    <w:rsid w:val="00051311"/>
    <w:rsid w:val="000549DD"/>
    <w:rsid w:val="000574B7"/>
    <w:rsid w:val="00061621"/>
    <w:rsid w:val="000621AA"/>
    <w:rsid w:val="00065550"/>
    <w:rsid w:val="0006619C"/>
    <w:rsid w:val="00072752"/>
    <w:rsid w:val="00072AC5"/>
    <w:rsid w:val="00076C63"/>
    <w:rsid w:val="0007731B"/>
    <w:rsid w:val="00081DB7"/>
    <w:rsid w:val="0008227A"/>
    <w:rsid w:val="00082CAE"/>
    <w:rsid w:val="00095664"/>
    <w:rsid w:val="0009664B"/>
    <w:rsid w:val="000A3374"/>
    <w:rsid w:val="000A6AA3"/>
    <w:rsid w:val="000A6F60"/>
    <w:rsid w:val="000B0525"/>
    <w:rsid w:val="000B2D52"/>
    <w:rsid w:val="000B5AEC"/>
    <w:rsid w:val="000C350D"/>
    <w:rsid w:val="000C69B0"/>
    <w:rsid w:val="000C7101"/>
    <w:rsid w:val="000D26EF"/>
    <w:rsid w:val="000D4183"/>
    <w:rsid w:val="000D41FE"/>
    <w:rsid w:val="000D6576"/>
    <w:rsid w:val="000E454E"/>
    <w:rsid w:val="000F0B9E"/>
    <w:rsid w:val="000F2AD2"/>
    <w:rsid w:val="000F7339"/>
    <w:rsid w:val="001003DA"/>
    <w:rsid w:val="00105950"/>
    <w:rsid w:val="00116447"/>
    <w:rsid w:val="0012187A"/>
    <w:rsid w:val="001248B4"/>
    <w:rsid w:val="0012656C"/>
    <w:rsid w:val="00132F40"/>
    <w:rsid w:val="00135FA7"/>
    <w:rsid w:val="00141C9E"/>
    <w:rsid w:val="0014314F"/>
    <w:rsid w:val="0014526E"/>
    <w:rsid w:val="00163C24"/>
    <w:rsid w:val="00164633"/>
    <w:rsid w:val="00166ECF"/>
    <w:rsid w:val="00167E0F"/>
    <w:rsid w:val="00172C68"/>
    <w:rsid w:val="00174D65"/>
    <w:rsid w:val="001754D5"/>
    <w:rsid w:val="001772FC"/>
    <w:rsid w:val="00180B9C"/>
    <w:rsid w:val="00187EE6"/>
    <w:rsid w:val="0019623B"/>
    <w:rsid w:val="001A0A1F"/>
    <w:rsid w:val="001A207A"/>
    <w:rsid w:val="001A39AE"/>
    <w:rsid w:val="001A7A6D"/>
    <w:rsid w:val="001B06A1"/>
    <w:rsid w:val="001B0F82"/>
    <w:rsid w:val="001B1B9A"/>
    <w:rsid w:val="001B6E72"/>
    <w:rsid w:val="001C0FC5"/>
    <w:rsid w:val="001C2E81"/>
    <w:rsid w:val="001D02D6"/>
    <w:rsid w:val="001D41CC"/>
    <w:rsid w:val="001E041A"/>
    <w:rsid w:val="001E08C1"/>
    <w:rsid w:val="001E4A7F"/>
    <w:rsid w:val="001E5F8F"/>
    <w:rsid w:val="001E6EB3"/>
    <w:rsid w:val="001F0668"/>
    <w:rsid w:val="001F1018"/>
    <w:rsid w:val="001F29E0"/>
    <w:rsid w:val="002052A2"/>
    <w:rsid w:val="00206E69"/>
    <w:rsid w:val="00210302"/>
    <w:rsid w:val="0021351B"/>
    <w:rsid w:val="00221CA0"/>
    <w:rsid w:val="00227AC2"/>
    <w:rsid w:val="0023593B"/>
    <w:rsid w:val="0024299C"/>
    <w:rsid w:val="0025468E"/>
    <w:rsid w:val="00255517"/>
    <w:rsid w:val="002562E6"/>
    <w:rsid w:val="00257736"/>
    <w:rsid w:val="00257E0F"/>
    <w:rsid w:val="002608F2"/>
    <w:rsid w:val="0027522D"/>
    <w:rsid w:val="00276D74"/>
    <w:rsid w:val="00286045"/>
    <w:rsid w:val="00286DCC"/>
    <w:rsid w:val="00290BFF"/>
    <w:rsid w:val="002A23A6"/>
    <w:rsid w:val="002A5380"/>
    <w:rsid w:val="002B51CA"/>
    <w:rsid w:val="002C4D33"/>
    <w:rsid w:val="002E02DA"/>
    <w:rsid w:val="002E0A83"/>
    <w:rsid w:val="002E2207"/>
    <w:rsid w:val="002E45F3"/>
    <w:rsid w:val="002E4D3A"/>
    <w:rsid w:val="002E7680"/>
    <w:rsid w:val="002F388E"/>
    <w:rsid w:val="002F5F74"/>
    <w:rsid w:val="00301DC1"/>
    <w:rsid w:val="0031438F"/>
    <w:rsid w:val="0032515D"/>
    <w:rsid w:val="003266A8"/>
    <w:rsid w:val="00330CA6"/>
    <w:rsid w:val="00330E8C"/>
    <w:rsid w:val="003374FD"/>
    <w:rsid w:val="003432EE"/>
    <w:rsid w:val="00343570"/>
    <w:rsid w:val="003437C2"/>
    <w:rsid w:val="00351F4F"/>
    <w:rsid w:val="0036528F"/>
    <w:rsid w:val="00372B92"/>
    <w:rsid w:val="00396BA9"/>
    <w:rsid w:val="003A410D"/>
    <w:rsid w:val="003B1E7D"/>
    <w:rsid w:val="003C23CC"/>
    <w:rsid w:val="003C4D13"/>
    <w:rsid w:val="003C7205"/>
    <w:rsid w:val="003D29C5"/>
    <w:rsid w:val="003D3FC6"/>
    <w:rsid w:val="003D55DB"/>
    <w:rsid w:val="003D5826"/>
    <w:rsid w:val="003D583B"/>
    <w:rsid w:val="003D7A3F"/>
    <w:rsid w:val="003E55A4"/>
    <w:rsid w:val="003E5A6E"/>
    <w:rsid w:val="003E66EF"/>
    <w:rsid w:val="003E7CD8"/>
    <w:rsid w:val="003F198F"/>
    <w:rsid w:val="003F30E8"/>
    <w:rsid w:val="00400B67"/>
    <w:rsid w:val="00402670"/>
    <w:rsid w:val="004038D6"/>
    <w:rsid w:val="00404D0E"/>
    <w:rsid w:val="00413495"/>
    <w:rsid w:val="00416667"/>
    <w:rsid w:val="00416A34"/>
    <w:rsid w:val="004358A4"/>
    <w:rsid w:val="00444B73"/>
    <w:rsid w:val="004472CF"/>
    <w:rsid w:val="004479FD"/>
    <w:rsid w:val="00451FB3"/>
    <w:rsid w:val="0045209C"/>
    <w:rsid w:val="00453847"/>
    <w:rsid w:val="0046398A"/>
    <w:rsid w:val="00467468"/>
    <w:rsid w:val="0047223A"/>
    <w:rsid w:val="004745DB"/>
    <w:rsid w:val="00476955"/>
    <w:rsid w:val="00477A75"/>
    <w:rsid w:val="00480CFD"/>
    <w:rsid w:val="00485C4B"/>
    <w:rsid w:val="004A1CF0"/>
    <w:rsid w:val="004A2FC6"/>
    <w:rsid w:val="004A3A72"/>
    <w:rsid w:val="004A7610"/>
    <w:rsid w:val="004B5D41"/>
    <w:rsid w:val="004C1FD6"/>
    <w:rsid w:val="004C2601"/>
    <w:rsid w:val="004C4ED4"/>
    <w:rsid w:val="004C62E4"/>
    <w:rsid w:val="004D19F8"/>
    <w:rsid w:val="004D4C61"/>
    <w:rsid w:val="004D7947"/>
    <w:rsid w:val="004E6A11"/>
    <w:rsid w:val="004E7583"/>
    <w:rsid w:val="004F2173"/>
    <w:rsid w:val="004F34B8"/>
    <w:rsid w:val="004F7337"/>
    <w:rsid w:val="004F77D4"/>
    <w:rsid w:val="005017B6"/>
    <w:rsid w:val="00503808"/>
    <w:rsid w:val="00511BD6"/>
    <w:rsid w:val="00513153"/>
    <w:rsid w:val="00513FA7"/>
    <w:rsid w:val="00516EA2"/>
    <w:rsid w:val="0052166C"/>
    <w:rsid w:val="005266EB"/>
    <w:rsid w:val="00526854"/>
    <w:rsid w:val="00527310"/>
    <w:rsid w:val="005324CD"/>
    <w:rsid w:val="00532FE9"/>
    <w:rsid w:val="00534D8C"/>
    <w:rsid w:val="0053590A"/>
    <w:rsid w:val="0053604E"/>
    <w:rsid w:val="00536C97"/>
    <w:rsid w:val="00543347"/>
    <w:rsid w:val="005746A5"/>
    <w:rsid w:val="00575A79"/>
    <w:rsid w:val="00586DCB"/>
    <w:rsid w:val="005900A6"/>
    <w:rsid w:val="005A0006"/>
    <w:rsid w:val="005A06C5"/>
    <w:rsid w:val="005B17F2"/>
    <w:rsid w:val="005B27AE"/>
    <w:rsid w:val="005B7AAE"/>
    <w:rsid w:val="005C2532"/>
    <w:rsid w:val="005C2E18"/>
    <w:rsid w:val="005D0AB6"/>
    <w:rsid w:val="005D1322"/>
    <w:rsid w:val="005E11AF"/>
    <w:rsid w:val="005E2F55"/>
    <w:rsid w:val="005E305E"/>
    <w:rsid w:val="005E73CB"/>
    <w:rsid w:val="005F263A"/>
    <w:rsid w:val="005F3E85"/>
    <w:rsid w:val="006002A2"/>
    <w:rsid w:val="00601DB1"/>
    <w:rsid w:val="00602C42"/>
    <w:rsid w:val="006077E5"/>
    <w:rsid w:val="006168D7"/>
    <w:rsid w:val="0062001A"/>
    <w:rsid w:val="0062160F"/>
    <w:rsid w:val="00624F56"/>
    <w:rsid w:val="00625972"/>
    <w:rsid w:val="00627CB2"/>
    <w:rsid w:val="006368E7"/>
    <w:rsid w:val="00641822"/>
    <w:rsid w:val="00643331"/>
    <w:rsid w:val="006467AC"/>
    <w:rsid w:val="00654156"/>
    <w:rsid w:val="00655F80"/>
    <w:rsid w:val="006561FF"/>
    <w:rsid w:val="006579DA"/>
    <w:rsid w:val="00664B1F"/>
    <w:rsid w:val="00680E61"/>
    <w:rsid w:val="00684B7E"/>
    <w:rsid w:val="00691094"/>
    <w:rsid w:val="006930E2"/>
    <w:rsid w:val="00693FE4"/>
    <w:rsid w:val="00697B8D"/>
    <w:rsid w:val="006A4B1A"/>
    <w:rsid w:val="006A7B1F"/>
    <w:rsid w:val="006B1C47"/>
    <w:rsid w:val="006C43A4"/>
    <w:rsid w:val="006C5FE0"/>
    <w:rsid w:val="006D42A6"/>
    <w:rsid w:val="006E08FF"/>
    <w:rsid w:val="00711839"/>
    <w:rsid w:val="007221CA"/>
    <w:rsid w:val="00725509"/>
    <w:rsid w:val="007306DD"/>
    <w:rsid w:val="00731FDD"/>
    <w:rsid w:val="00733AB6"/>
    <w:rsid w:val="00740D80"/>
    <w:rsid w:val="0075299F"/>
    <w:rsid w:val="00753834"/>
    <w:rsid w:val="00764C84"/>
    <w:rsid w:val="00777F7A"/>
    <w:rsid w:val="00783B63"/>
    <w:rsid w:val="007859BA"/>
    <w:rsid w:val="007925B7"/>
    <w:rsid w:val="00793A08"/>
    <w:rsid w:val="00797C46"/>
    <w:rsid w:val="007A1A89"/>
    <w:rsid w:val="007A338F"/>
    <w:rsid w:val="007A3CA6"/>
    <w:rsid w:val="007A3EFD"/>
    <w:rsid w:val="007A5F03"/>
    <w:rsid w:val="007B0D3C"/>
    <w:rsid w:val="007B135E"/>
    <w:rsid w:val="007C61B1"/>
    <w:rsid w:val="007D1378"/>
    <w:rsid w:val="007E66D2"/>
    <w:rsid w:val="007E67BD"/>
    <w:rsid w:val="007E741B"/>
    <w:rsid w:val="007F368A"/>
    <w:rsid w:val="007F64CA"/>
    <w:rsid w:val="008061A7"/>
    <w:rsid w:val="008135B0"/>
    <w:rsid w:val="0081430B"/>
    <w:rsid w:val="00815BEE"/>
    <w:rsid w:val="00822987"/>
    <w:rsid w:val="00826A98"/>
    <w:rsid w:val="008302BD"/>
    <w:rsid w:val="0083036A"/>
    <w:rsid w:val="00830DD2"/>
    <w:rsid w:val="00835A38"/>
    <w:rsid w:val="008453CF"/>
    <w:rsid w:val="00845B7D"/>
    <w:rsid w:val="00846D9E"/>
    <w:rsid w:val="00855562"/>
    <w:rsid w:val="00857B6F"/>
    <w:rsid w:val="008619FA"/>
    <w:rsid w:val="008627F1"/>
    <w:rsid w:val="00863282"/>
    <w:rsid w:val="008632AD"/>
    <w:rsid w:val="00896AA7"/>
    <w:rsid w:val="008A0EDA"/>
    <w:rsid w:val="008A2D15"/>
    <w:rsid w:val="008A5B54"/>
    <w:rsid w:val="008A62A1"/>
    <w:rsid w:val="008B1A04"/>
    <w:rsid w:val="008B60D1"/>
    <w:rsid w:val="008B660C"/>
    <w:rsid w:val="008B77C4"/>
    <w:rsid w:val="008C2666"/>
    <w:rsid w:val="008C6941"/>
    <w:rsid w:val="008D1988"/>
    <w:rsid w:val="008E1CEA"/>
    <w:rsid w:val="008F5E87"/>
    <w:rsid w:val="00910161"/>
    <w:rsid w:val="00911BBC"/>
    <w:rsid w:val="00912138"/>
    <w:rsid w:val="00913CBA"/>
    <w:rsid w:val="0092497F"/>
    <w:rsid w:val="00924A19"/>
    <w:rsid w:val="00927922"/>
    <w:rsid w:val="009302E8"/>
    <w:rsid w:val="00933920"/>
    <w:rsid w:val="009343D0"/>
    <w:rsid w:val="0094013B"/>
    <w:rsid w:val="00942F1C"/>
    <w:rsid w:val="00943630"/>
    <w:rsid w:val="0094405A"/>
    <w:rsid w:val="00944A4B"/>
    <w:rsid w:val="00946E98"/>
    <w:rsid w:val="009520A9"/>
    <w:rsid w:val="00953E96"/>
    <w:rsid w:val="00960AFA"/>
    <w:rsid w:val="00965A96"/>
    <w:rsid w:val="009748A6"/>
    <w:rsid w:val="00974B45"/>
    <w:rsid w:val="00976270"/>
    <w:rsid w:val="00981C72"/>
    <w:rsid w:val="0098318C"/>
    <w:rsid w:val="009906CE"/>
    <w:rsid w:val="009A3433"/>
    <w:rsid w:val="009A35BD"/>
    <w:rsid w:val="009A3792"/>
    <w:rsid w:val="009B65D6"/>
    <w:rsid w:val="009B77A3"/>
    <w:rsid w:val="009C215E"/>
    <w:rsid w:val="009D146E"/>
    <w:rsid w:val="009E6666"/>
    <w:rsid w:val="009F3391"/>
    <w:rsid w:val="009F63BE"/>
    <w:rsid w:val="009F7A21"/>
    <w:rsid w:val="00A043D7"/>
    <w:rsid w:val="00A13CEE"/>
    <w:rsid w:val="00A16D17"/>
    <w:rsid w:val="00A2095E"/>
    <w:rsid w:val="00A20B67"/>
    <w:rsid w:val="00A22897"/>
    <w:rsid w:val="00A23786"/>
    <w:rsid w:val="00A23AE6"/>
    <w:rsid w:val="00A24B97"/>
    <w:rsid w:val="00A25959"/>
    <w:rsid w:val="00A27F41"/>
    <w:rsid w:val="00A36DE4"/>
    <w:rsid w:val="00A45F99"/>
    <w:rsid w:val="00A516C0"/>
    <w:rsid w:val="00A547D0"/>
    <w:rsid w:val="00A61D64"/>
    <w:rsid w:val="00A653E9"/>
    <w:rsid w:val="00A75095"/>
    <w:rsid w:val="00A75B28"/>
    <w:rsid w:val="00A76427"/>
    <w:rsid w:val="00A810DD"/>
    <w:rsid w:val="00A85F0C"/>
    <w:rsid w:val="00A914FD"/>
    <w:rsid w:val="00A923F7"/>
    <w:rsid w:val="00AA275E"/>
    <w:rsid w:val="00AB7D1E"/>
    <w:rsid w:val="00AC52EA"/>
    <w:rsid w:val="00AC5BF7"/>
    <w:rsid w:val="00AD0C6F"/>
    <w:rsid w:val="00AD116B"/>
    <w:rsid w:val="00AD2DC1"/>
    <w:rsid w:val="00AD4843"/>
    <w:rsid w:val="00AD55DF"/>
    <w:rsid w:val="00AF12DF"/>
    <w:rsid w:val="00AF1A7C"/>
    <w:rsid w:val="00AF1B86"/>
    <w:rsid w:val="00AF229E"/>
    <w:rsid w:val="00B0037C"/>
    <w:rsid w:val="00B012E2"/>
    <w:rsid w:val="00B04BF6"/>
    <w:rsid w:val="00B10EC6"/>
    <w:rsid w:val="00B1433B"/>
    <w:rsid w:val="00B14624"/>
    <w:rsid w:val="00B154DB"/>
    <w:rsid w:val="00B22442"/>
    <w:rsid w:val="00B241CE"/>
    <w:rsid w:val="00B27856"/>
    <w:rsid w:val="00B339BB"/>
    <w:rsid w:val="00B57187"/>
    <w:rsid w:val="00B57237"/>
    <w:rsid w:val="00B60DB3"/>
    <w:rsid w:val="00B63C0F"/>
    <w:rsid w:val="00B65BD8"/>
    <w:rsid w:val="00B67587"/>
    <w:rsid w:val="00B750DE"/>
    <w:rsid w:val="00B841A7"/>
    <w:rsid w:val="00B9078C"/>
    <w:rsid w:val="00B93572"/>
    <w:rsid w:val="00B96339"/>
    <w:rsid w:val="00B96AF9"/>
    <w:rsid w:val="00BA7BCA"/>
    <w:rsid w:val="00BB0586"/>
    <w:rsid w:val="00BB13E8"/>
    <w:rsid w:val="00BB4D4E"/>
    <w:rsid w:val="00BB69BD"/>
    <w:rsid w:val="00BB79DC"/>
    <w:rsid w:val="00BC4020"/>
    <w:rsid w:val="00BE1938"/>
    <w:rsid w:val="00BE6ABF"/>
    <w:rsid w:val="00BF07CA"/>
    <w:rsid w:val="00BF4070"/>
    <w:rsid w:val="00BF5773"/>
    <w:rsid w:val="00C037EC"/>
    <w:rsid w:val="00C0446C"/>
    <w:rsid w:val="00C058AA"/>
    <w:rsid w:val="00C06DA2"/>
    <w:rsid w:val="00C07322"/>
    <w:rsid w:val="00C107D2"/>
    <w:rsid w:val="00C11C56"/>
    <w:rsid w:val="00C16358"/>
    <w:rsid w:val="00C17804"/>
    <w:rsid w:val="00C22282"/>
    <w:rsid w:val="00C22E6E"/>
    <w:rsid w:val="00C239E0"/>
    <w:rsid w:val="00C23EFE"/>
    <w:rsid w:val="00C323B9"/>
    <w:rsid w:val="00C36937"/>
    <w:rsid w:val="00C71119"/>
    <w:rsid w:val="00C7234B"/>
    <w:rsid w:val="00C76792"/>
    <w:rsid w:val="00C770D3"/>
    <w:rsid w:val="00C948C2"/>
    <w:rsid w:val="00CA4540"/>
    <w:rsid w:val="00CA4CAB"/>
    <w:rsid w:val="00CB40A2"/>
    <w:rsid w:val="00CC73D0"/>
    <w:rsid w:val="00CD02B4"/>
    <w:rsid w:val="00CD306F"/>
    <w:rsid w:val="00CD3DC1"/>
    <w:rsid w:val="00CE5B5E"/>
    <w:rsid w:val="00CF4607"/>
    <w:rsid w:val="00CF57CB"/>
    <w:rsid w:val="00D054CE"/>
    <w:rsid w:val="00D05A7A"/>
    <w:rsid w:val="00D06810"/>
    <w:rsid w:val="00D06F20"/>
    <w:rsid w:val="00D100AB"/>
    <w:rsid w:val="00D10177"/>
    <w:rsid w:val="00D1695A"/>
    <w:rsid w:val="00D17895"/>
    <w:rsid w:val="00D20D26"/>
    <w:rsid w:val="00D2681A"/>
    <w:rsid w:val="00D34753"/>
    <w:rsid w:val="00D44C79"/>
    <w:rsid w:val="00D44F7A"/>
    <w:rsid w:val="00D471A4"/>
    <w:rsid w:val="00D617B0"/>
    <w:rsid w:val="00D644EF"/>
    <w:rsid w:val="00D64AAE"/>
    <w:rsid w:val="00D70722"/>
    <w:rsid w:val="00D75474"/>
    <w:rsid w:val="00D77CB4"/>
    <w:rsid w:val="00D80005"/>
    <w:rsid w:val="00D81103"/>
    <w:rsid w:val="00D82B9C"/>
    <w:rsid w:val="00D82CE9"/>
    <w:rsid w:val="00D84EEB"/>
    <w:rsid w:val="00D863C2"/>
    <w:rsid w:val="00D94D8B"/>
    <w:rsid w:val="00D95527"/>
    <w:rsid w:val="00D95ACD"/>
    <w:rsid w:val="00D96390"/>
    <w:rsid w:val="00D96FD3"/>
    <w:rsid w:val="00D97D25"/>
    <w:rsid w:val="00DB22DD"/>
    <w:rsid w:val="00DB4172"/>
    <w:rsid w:val="00DB777B"/>
    <w:rsid w:val="00DB7DD4"/>
    <w:rsid w:val="00DD5B17"/>
    <w:rsid w:val="00DD6E64"/>
    <w:rsid w:val="00DE2C87"/>
    <w:rsid w:val="00DE3291"/>
    <w:rsid w:val="00DE41DD"/>
    <w:rsid w:val="00DE4AB5"/>
    <w:rsid w:val="00DF30C2"/>
    <w:rsid w:val="00E10549"/>
    <w:rsid w:val="00E14204"/>
    <w:rsid w:val="00E14613"/>
    <w:rsid w:val="00E15E91"/>
    <w:rsid w:val="00E4096A"/>
    <w:rsid w:val="00E61254"/>
    <w:rsid w:val="00E61478"/>
    <w:rsid w:val="00E61D01"/>
    <w:rsid w:val="00E673F6"/>
    <w:rsid w:val="00E83749"/>
    <w:rsid w:val="00E900ED"/>
    <w:rsid w:val="00E92601"/>
    <w:rsid w:val="00EA266F"/>
    <w:rsid w:val="00EA43E5"/>
    <w:rsid w:val="00EA5434"/>
    <w:rsid w:val="00EA6264"/>
    <w:rsid w:val="00EB6854"/>
    <w:rsid w:val="00EC11BD"/>
    <w:rsid w:val="00EC28D3"/>
    <w:rsid w:val="00EC6243"/>
    <w:rsid w:val="00ED1CEE"/>
    <w:rsid w:val="00ED6162"/>
    <w:rsid w:val="00EE1AE8"/>
    <w:rsid w:val="00EE3CA8"/>
    <w:rsid w:val="00EE62D8"/>
    <w:rsid w:val="00F05B81"/>
    <w:rsid w:val="00F0722A"/>
    <w:rsid w:val="00F07B78"/>
    <w:rsid w:val="00F100EF"/>
    <w:rsid w:val="00F10402"/>
    <w:rsid w:val="00F11B8A"/>
    <w:rsid w:val="00F131ED"/>
    <w:rsid w:val="00F151AD"/>
    <w:rsid w:val="00F15B8E"/>
    <w:rsid w:val="00F17843"/>
    <w:rsid w:val="00F2412E"/>
    <w:rsid w:val="00F2437D"/>
    <w:rsid w:val="00F2498F"/>
    <w:rsid w:val="00F30E4D"/>
    <w:rsid w:val="00F34C0E"/>
    <w:rsid w:val="00F44371"/>
    <w:rsid w:val="00F45409"/>
    <w:rsid w:val="00F45A46"/>
    <w:rsid w:val="00F469DD"/>
    <w:rsid w:val="00F47516"/>
    <w:rsid w:val="00F50388"/>
    <w:rsid w:val="00F503DC"/>
    <w:rsid w:val="00F60508"/>
    <w:rsid w:val="00F745A3"/>
    <w:rsid w:val="00F802DA"/>
    <w:rsid w:val="00F84636"/>
    <w:rsid w:val="00F90727"/>
    <w:rsid w:val="00F90B8A"/>
    <w:rsid w:val="00FA3B5E"/>
    <w:rsid w:val="00FA4FE1"/>
    <w:rsid w:val="00FB0EE4"/>
    <w:rsid w:val="00FB4955"/>
    <w:rsid w:val="00FB4BCD"/>
    <w:rsid w:val="00FB7EF2"/>
    <w:rsid w:val="00FC0887"/>
    <w:rsid w:val="00FD2BAF"/>
    <w:rsid w:val="00FD367B"/>
    <w:rsid w:val="00FE428B"/>
    <w:rsid w:val="00FE56FD"/>
    <w:rsid w:val="00FF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C0887"/>
    <w:pPr>
      <w:spacing w:after="120" w:line="276" w:lineRule="auto"/>
      <w:ind w:firstLine="709"/>
    </w:pPr>
    <w:rPr>
      <w:rFonts w:ascii="PT Sans" w:eastAsia="Times New Roman" w:hAnsi="PT Sans" w:cs="PT San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0887"/>
    <w:pPr>
      <w:keepNext/>
      <w:keepLines/>
      <w:spacing w:before="480"/>
      <w:outlineLvl w:val="0"/>
    </w:pPr>
    <w:rPr>
      <w:rFonts w:ascii="Cambria" w:hAnsi="Cambria" w:cs="Cambria"/>
      <w:b/>
      <w:bCs/>
      <w:color w:val="37609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0887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0887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C0887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13153"/>
    <w:pPr>
      <w:keepNext/>
      <w:keepLines/>
      <w:spacing w:before="200" w:after="0"/>
      <w:outlineLvl w:val="4"/>
    </w:pPr>
    <w:rPr>
      <w:rFonts w:ascii="Cambria" w:hAnsi="Cambria" w:cs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0887"/>
    <w:rPr>
      <w:rFonts w:ascii="Cambria" w:hAnsi="Cambria" w:cs="Cambria"/>
      <w:b/>
      <w:bCs/>
      <w:color w:val="376092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0887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C0887"/>
    <w:rPr>
      <w:rFonts w:ascii="Cambria" w:hAnsi="Cambria" w:cs="Cambria"/>
      <w:b/>
      <w:bCs/>
      <w:color w:val="4F81BD"/>
      <w:sz w:val="22"/>
      <w:szCs w:val="22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C0887"/>
    <w:rPr>
      <w:rFonts w:ascii="Cambria" w:hAnsi="Cambria" w:cs="Cambria"/>
      <w:b/>
      <w:bCs/>
      <w:i/>
      <w:iCs/>
      <w:color w:val="4F81BD"/>
      <w:sz w:val="22"/>
      <w:szCs w:val="22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13153"/>
    <w:rPr>
      <w:rFonts w:ascii="Cambria" w:hAnsi="Cambria" w:cs="Cambria"/>
      <w:color w:val="243F60"/>
      <w:sz w:val="22"/>
      <w:szCs w:val="22"/>
      <w:lang w:eastAsia="ru-RU"/>
    </w:rPr>
  </w:style>
  <w:style w:type="paragraph" w:styleId="TOC1">
    <w:name w:val="toc 1"/>
    <w:aliases w:val="П_Оглавление 1"/>
    <w:basedOn w:val="Normal"/>
    <w:next w:val="TOC2"/>
    <w:autoRedefine/>
    <w:uiPriority w:val="99"/>
    <w:semiHidden/>
    <w:rsid w:val="00527310"/>
    <w:pPr>
      <w:tabs>
        <w:tab w:val="right" w:leader="dot" w:pos="9923"/>
      </w:tabs>
      <w:spacing w:after="0" w:line="240" w:lineRule="auto"/>
      <w:ind w:firstLine="0"/>
    </w:pPr>
    <w:rPr>
      <w:noProof/>
      <w:sz w:val="24"/>
      <w:szCs w:val="24"/>
    </w:rPr>
  </w:style>
  <w:style w:type="paragraph" w:styleId="TOC2">
    <w:name w:val="toc 2"/>
    <w:aliases w:val="П_Оглавление 2"/>
    <w:basedOn w:val="Normal"/>
    <w:next w:val="Normal"/>
    <w:autoRedefine/>
    <w:uiPriority w:val="99"/>
    <w:semiHidden/>
    <w:rsid w:val="00FC0887"/>
    <w:pPr>
      <w:tabs>
        <w:tab w:val="right" w:leader="dot" w:pos="9923"/>
      </w:tabs>
      <w:spacing w:after="100" w:line="240" w:lineRule="auto"/>
      <w:ind w:left="1418" w:hanging="1418"/>
    </w:pPr>
    <w:rPr>
      <w:noProof/>
      <w:sz w:val="24"/>
      <w:szCs w:val="24"/>
    </w:rPr>
  </w:style>
  <w:style w:type="paragraph" w:styleId="TOC3">
    <w:name w:val="toc 3"/>
    <w:aliases w:val="П_Оглавление 3"/>
    <w:basedOn w:val="Normal"/>
    <w:autoRedefine/>
    <w:uiPriority w:val="99"/>
    <w:semiHidden/>
    <w:rsid w:val="00FC0887"/>
    <w:pPr>
      <w:tabs>
        <w:tab w:val="right" w:leader="dot" w:pos="9911"/>
      </w:tabs>
      <w:spacing w:after="100" w:line="240" w:lineRule="auto"/>
      <w:ind w:left="1701" w:hanging="1134"/>
    </w:pPr>
    <w:rPr>
      <w:noProof/>
    </w:rPr>
  </w:style>
  <w:style w:type="paragraph" w:customStyle="1" w:styleId="1">
    <w:name w:val="ГП_Глава 1"/>
    <w:next w:val="Normal"/>
    <w:uiPriority w:val="99"/>
    <w:rsid w:val="00FC0887"/>
    <w:pPr>
      <w:keepNext/>
      <w:pageBreakBefore/>
      <w:suppressAutoHyphens/>
      <w:spacing w:after="120"/>
      <w:ind w:firstLine="851"/>
      <w:jc w:val="both"/>
      <w:outlineLvl w:val="0"/>
    </w:pPr>
    <w:rPr>
      <w:rFonts w:ascii="PT Sans" w:hAnsi="PT Sans" w:cs="PT Sans"/>
      <w:b/>
      <w:bCs/>
      <w:caps/>
      <w:spacing w:val="20"/>
      <w:sz w:val="28"/>
      <w:szCs w:val="28"/>
    </w:rPr>
  </w:style>
  <w:style w:type="character" w:styleId="Hyperlink">
    <w:name w:val="Hyperlink"/>
    <w:basedOn w:val="DefaultParagraphFont"/>
    <w:uiPriority w:val="99"/>
    <w:rsid w:val="00164633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D7A3F"/>
    <w:rPr>
      <w:b/>
      <w:bCs/>
    </w:rPr>
  </w:style>
  <w:style w:type="character" w:customStyle="1" w:styleId="10">
    <w:name w:val="Название книги1"/>
    <w:uiPriority w:val="99"/>
    <w:rsid w:val="003D7A3F"/>
    <w:rPr>
      <w:b/>
      <w:bCs/>
      <w:smallCaps/>
      <w:spacing w:val="5"/>
    </w:rPr>
  </w:style>
  <w:style w:type="paragraph" w:customStyle="1" w:styleId="a1">
    <w:name w:val="ГП_Нумерованный"/>
    <w:uiPriority w:val="99"/>
    <w:rsid w:val="00FC0887"/>
    <w:pPr>
      <w:numPr>
        <w:numId w:val="16"/>
      </w:numPr>
      <w:spacing w:after="120"/>
      <w:ind w:left="1429"/>
      <w:jc w:val="both"/>
    </w:pPr>
    <w:rPr>
      <w:rFonts w:ascii="PT Sans" w:eastAsia="Times New Roman" w:hAnsi="PT Sans" w:cs="PT Sans"/>
      <w:sz w:val="24"/>
      <w:szCs w:val="24"/>
    </w:rPr>
  </w:style>
  <w:style w:type="paragraph" w:customStyle="1" w:styleId="a2">
    <w:name w:val="П_Обычный"/>
    <w:link w:val="a3"/>
    <w:uiPriority w:val="99"/>
    <w:rsid w:val="00FC0887"/>
    <w:pPr>
      <w:ind w:firstLine="709"/>
      <w:jc w:val="both"/>
    </w:pPr>
    <w:rPr>
      <w:rFonts w:ascii="PT Sans" w:eastAsia="Times New Roman" w:hAnsi="PT Sans" w:cs="PT Sans"/>
      <w:sz w:val="24"/>
      <w:szCs w:val="24"/>
      <w:lang w:eastAsia="en-US"/>
    </w:rPr>
  </w:style>
  <w:style w:type="paragraph" w:customStyle="1" w:styleId="3">
    <w:name w:val="ГП_Подстатья 3"/>
    <w:next w:val="a4"/>
    <w:link w:val="30"/>
    <w:uiPriority w:val="99"/>
    <w:rsid w:val="00FC0887"/>
    <w:pPr>
      <w:keepNext/>
      <w:keepLines/>
      <w:suppressAutoHyphens/>
      <w:spacing w:after="120"/>
      <w:jc w:val="both"/>
      <w:outlineLvl w:val="2"/>
    </w:pPr>
    <w:rPr>
      <w:rFonts w:ascii="PT Sans" w:eastAsia="Times New Roman" w:hAnsi="PT Sans" w:cs="PT Sans"/>
      <w:b/>
      <w:bCs/>
      <w:color w:val="000000"/>
      <w:sz w:val="24"/>
      <w:szCs w:val="24"/>
    </w:rPr>
  </w:style>
  <w:style w:type="character" w:customStyle="1" w:styleId="30">
    <w:name w:val="ГП_Подстатья 3 Знак"/>
    <w:basedOn w:val="DefaultParagraphFont"/>
    <w:link w:val="3"/>
    <w:uiPriority w:val="99"/>
    <w:locked/>
    <w:rsid w:val="00FC0887"/>
    <w:rPr>
      <w:rFonts w:ascii="PT Sans" w:hAnsi="PT Sans" w:cs="PT Sans"/>
      <w:b/>
      <w:bCs/>
      <w:color w:val="000000"/>
      <w:sz w:val="24"/>
      <w:szCs w:val="24"/>
      <w:lang w:val="ru-RU" w:eastAsia="ru-RU"/>
    </w:rPr>
  </w:style>
  <w:style w:type="paragraph" w:customStyle="1" w:styleId="4">
    <w:name w:val="ГП_Пункт 4"/>
    <w:next w:val="a4"/>
    <w:link w:val="40"/>
    <w:uiPriority w:val="99"/>
    <w:rsid w:val="00FC0887"/>
    <w:pPr>
      <w:keepNext/>
      <w:suppressAutoHyphens/>
      <w:spacing w:before="120"/>
      <w:outlineLvl w:val="3"/>
    </w:pPr>
    <w:rPr>
      <w:rFonts w:ascii="PT Sans" w:hAnsi="PT Sans" w:cs="PT Sans"/>
      <w:b/>
      <w:bCs/>
      <w:i/>
      <w:iCs/>
      <w:sz w:val="24"/>
      <w:szCs w:val="24"/>
    </w:rPr>
  </w:style>
  <w:style w:type="character" w:customStyle="1" w:styleId="40">
    <w:name w:val="ГП_Пункт 4 Знак"/>
    <w:basedOn w:val="DefaultParagraphFont"/>
    <w:link w:val="4"/>
    <w:uiPriority w:val="99"/>
    <w:locked/>
    <w:rsid w:val="00FC0887"/>
    <w:rPr>
      <w:rFonts w:ascii="PT Sans" w:hAnsi="PT Sans" w:cs="PT Sans"/>
      <w:b/>
      <w:bCs/>
      <w:i/>
      <w:iCs/>
      <w:sz w:val="24"/>
      <w:szCs w:val="24"/>
      <w:lang w:val="ru-RU" w:eastAsia="ru-RU"/>
    </w:rPr>
  </w:style>
  <w:style w:type="paragraph" w:customStyle="1" w:styleId="a5">
    <w:name w:val="ГП_Рисунок название"/>
    <w:next w:val="a4"/>
    <w:link w:val="a6"/>
    <w:uiPriority w:val="99"/>
    <w:rsid w:val="00FC0887"/>
    <w:pPr>
      <w:keepNext/>
      <w:suppressAutoHyphens/>
      <w:spacing w:before="120" w:after="120"/>
      <w:jc w:val="center"/>
      <w:outlineLvl w:val="3"/>
    </w:pPr>
    <w:rPr>
      <w:rFonts w:ascii="PT Sans" w:eastAsia="Times New Roman" w:hAnsi="PT Sans" w:cs="PT Sans"/>
      <w:sz w:val="24"/>
      <w:szCs w:val="24"/>
    </w:rPr>
  </w:style>
  <w:style w:type="character" w:customStyle="1" w:styleId="a6">
    <w:name w:val="ГП_Рисунок название Знак"/>
    <w:basedOn w:val="DefaultParagraphFont"/>
    <w:link w:val="a5"/>
    <w:uiPriority w:val="99"/>
    <w:locked/>
    <w:rsid w:val="00FC0887"/>
    <w:rPr>
      <w:rFonts w:ascii="PT Sans" w:hAnsi="PT Sans" w:cs="PT Sans"/>
      <w:sz w:val="24"/>
      <w:szCs w:val="24"/>
      <w:lang w:val="ru-RU" w:eastAsia="ru-RU"/>
    </w:rPr>
  </w:style>
  <w:style w:type="paragraph" w:customStyle="1" w:styleId="2">
    <w:name w:val="ГП_Статья 2"/>
    <w:next w:val="3"/>
    <w:uiPriority w:val="99"/>
    <w:rsid w:val="00FC0887"/>
    <w:pPr>
      <w:keepNext/>
      <w:suppressAutoHyphens/>
      <w:spacing w:before="120" w:after="120"/>
      <w:jc w:val="both"/>
      <w:outlineLvl w:val="1"/>
    </w:pPr>
    <w:rPr>
      <w:rFonts w:ascii="PT Sans" w:eastAsia="Times New Roman" w:hAnsi="PT Sans" w:cs="PT Sans"/>
      <w:b/>
      <w:bCs/>
      <w:sz w:val="28"/>
      <w:szCs w:val="28"/>
    </w:rPr>
  </w:style>
  <w:style w:type="paragraph" w:customStyle="1" w:styleId="11">
    <w:name w:val="ГП_Т1"/>
    <w:next w:val="Normal"/>
    <w:uiPriority w:val="99"/>
    <w:rsid w:val="00FC0887"/>
    <w:pPr>
      <w:spacing w:before="2000" w:after="120"/>
      <w:ind w:right="340"/>
      <w:jc w:val="right"/>
    </w:pPr>
    <w:rPr>
      <w:rFonts w:ascii="PT Sans" w:hAnsi="PT Sans" w:cs="PT Sans"/>
      <w:b/>
      <w:bCs/>
      <w:caps/>
      <w:sz w:val="36"/>
      <w:szCs w:val="36"/>
    </w:rPr>
  </w:style>
  <w:style w:type="paragraph" w:customStyle="1" w:styleId="20">
    <w:name w:val="ГП_Т2"/>
    <w:next w:val="Normal"/>
    <w:uiPriority w:val="99"/>
    <w:rsid w:val="00FC0887"/>
    <w:pPr>
      <w:spacing w:after="120"/>
      <w:ind w:right="340"/>
      <w:jc w:val="right"/>
    </w:pPr>
    <w:rPr>
      <w:rFonts w:ascii="PT Sans" w:hAnsi="PT Sans" w:cs="PT Sans"/>
      <w:b/>
      <w:bCs/>
      <w:caps/>
      <w:sz w:val="28"/>
      <w:szCs w:val="28"/>
    </w:rPr>
  </w:style>
  <w:style w:type="paragraph" w:customStyle="1" w:styleId="31">
    <w:name w:val="ГП_Т3"/>
    <w:next w:val="Normal"/>
    <w:uiPriority w:val="99"/>
    <w:rsid w:val="00FC0887"/>
    <w:pPr>
      <w:spacing w:before="600" w:after="120"/>
      <w:ind w:right="340"/>
      <w:jc w:val="right"/>
    </w:pPr>
    <w:rPr>
      <w:rFonts w:ascii="PT Sans" w:hAnsi="PT Sans" w:cs="PT Sans"/>
      <w:caps/>
      <w:sz w:val="28"/>
      <w:szCs w:val="28"/>
    </w:rPr>
  </w:style>
  <w:style w:type="character" w:customStyle="1" w:styleId="a3">
    <w:name w:val="П_Обычный Знак"/>
    <w:basedOn w:val="DefaultParagraphFont"/>
    <w:link w:val="a2"/>
    <w:uiPriority w:val="99"/>
    <w:locked/>
    <w:rsid w:val="00AD4843"/>
    <w:rPr>
      <w:rFonts w:ascii="PT Sans" w:hAnsi="PT Sans" w:cs="PT Sans"/>
      <w:sz w:val="24"/>
      <w:szCs w:val="24"/>
      <w:lang w:val="ru-RU" w:eastAsia="en-US"/>
    </w:rPr>
  </w:style>
  <w:style w:type="paragraph" w:customStyle="1" w:styleId="41">
    <w:name w:val="ГП_Т4"/>
    <w:next w:val="Normal"/>
    <w:uiPriority w:val="99"/>
    <w:rsid w:val="00FC0887"/>
    <w:pPr>
      <w:spacing w:before="600" w:after="120"/>
      <w:ind w:right="340"/>
      <w:jc w:val="right"/>
    </w:pPr>
    <w:rPr>
      <w:rFonts w:ascii="PT Sans" w:hAnsi="PT Sans" w:cs="PT Sans"/>
      <w:sz w:val="28"/>
      <w:szCs w:val="28"/>
    </w:rPr>
  </w:style>
  <w:style w:type="paragraph" w:customStyle="1" w:styleId="5">
    <w:name w:val="ГП_Т5"/>
    <w:next w:val="a4"/>
    <w:uiPriority w:val="99"/>
    <w:rsid w:val="00FC0887"/>
    <w:pPr>
      <w:spacing w:before="600"/>
      <w:ind w:left="1701"/>
      <w:jc w:val="center"/>
    </w:pPr>
    <w:rPr>
      <w:rFonts w:ascii="PT Sans" w:hAnsi="PT Sans" w:cs="PT Sans"/>
      <w:sz w:val="28"/>
      <w:szCs w:val="28"/>
    </w:rPr>
  </w:style>
  <w:style w:type="paragraph" w:customStyle="1" w:styleId="a7">
    <w:name w:val="ГП_Таблица влево"/>
    <w:next w:val="a4"/>
    <w:uiPriority w:val="99"/>
    <w:rsid w:val="00FC0887"/>
    <w:pPr>
      <w:keepLines/>
    </w:pPr>
    <w:rPr>
      <w:rFonts w:ascii="PT Sans" w:hAnsi="PT Sans" w:cs="PT Sans"/>
      <w:sz w:val="24"/>
      <w:szCs w:val="24"/>
    </w:rPr>
  </w:style>
  <w:style w:type="paragraph" w:styleId="Header">
    <w:name w:val="header"/>
    <w:basedOn w:val="Normal"/>
    <w:link w:val="HeaderChar"/>
    <w:uiPriority w:val="99"/>
    <w:rsid w:val="00FC0887"/>
    <w:pPr>
      <w:keepNext/>
      <w:suppressAutoHyphens/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C0887"/>
    <w:rPr>
      <w:rFonts w:ascii="PT Sans" w:hAnsi="PT Sans" w:cs="PT Sans"/>
      <w:sz w:val="22"/>
      <w:szCs w:val="22"/>
      <w:lang w:val="ru-RU" w:eastAsia="ru-RU"/>
    </w:rPr>
  </w:style>
  <w:style w:type="paragraph" w:styleId="TOCHeading">
    <w:name w:val="TOC Heading"/>
    <w:basedOn w:val="Heading1"/>
    <w:next w:val="Normal"/>
    <w:uiPriority w:val="99"/>
    <w:qFormat/>
    <w:rsid w:val="00FC0887"/>
    <w:pPr>
      <w:spacing w:after="0"/>
      <w:ind w:firstLine="0"/>
      <w:jc w:val="center"/>
      <w:outlineLvl w:val="9"/>
    </w:pPr>
    <w:rPr>
      <w:rFonts w:ascii="PT Sans" w:hAnsi="PT Sans" w:cs="PT Sans"/>
      <w:caps/>
      <w:color w:val="000000"/>
    </w:rPr>
  </w:style>
  <w:style w:type="paragraph" w:customStyle="1" w:styleId="a8">
    <w:name w:val="ГП_Маркированный"/>
    <w:uiPriority w:val="99"/>
    <w:rsid w:val="00FC0887"/>
    <w:pPr>
      <w:numPr>
        <w:numId w:val="14"/>
      </w:numPr>
      <w:spacing w:after="120"/>
      <w:ind w:left="1432" w:hanging="360"/>
      <w:jc w:val="both"/>
    </w:pPr>
    <w:rPr>
      <w:rFonts w:ascii="PT Sans" w:eastAsia="Times New Roman" w:hAnsi="PT Sans" w:cs="PT Sans"/>
      <w:sz w:val="24"/>
      <w:szCs w:val="24"/>
    </w:rPr>
  </w:style>
  <w:style w:type="paragraph" w:customStyle="1" w:styleId="a4">
    <w:name w:val="ГП_Обычный"/>
    <w:link w:val="a9"/>
    <w:uiPriority w:val="99"/>
    <w:rsid w:val="00FC0887"/>
    <w:pPr>
      <w:spacing w:after="120"/>
      <w:ind w:firstLine="709"/>
      <w:jc w:val="both"/>
    </w:pPr>
    <w:rPr>
      <w:rFonts w:ascii="PT Sans" w:eastAsia="Times New Roman" w:hAnsi="PT Sans" w:cs="PT Sans"/>
      <w:sz w:val="24"/>
      <w:szCs w:val="24"/>
    </w:rPr>
  </w:style>
  <w:style w:type="character" w:customStyle="1" w:styleId="a9">
    <w:name w:val="ГП_Обычный Знак"/>
    <w:basedOn w:val="DefaultParagraphFont"/>
    <w:link w:val="a4"/>
    <w:uiPriority w:val="99"/>
    <w:locked/>
    <w:rsid w:val="00FC0887"/>
    <w:rPr>
      <w:rFonts w:ascii="PT Sans" w:hAnsi="PT Sans" w:cs="PT Sans"/>
      <w:sz w:val="24"/>
      <w:szCs w:val="24"/>
      <w:lang w:val="ru-RU" w:eastAsia="ru-RU"/>
    </w:rPr>
  </w:style>
  <w:style w:type="paragraph" w:customStyle="1" w:styleId="aa">
    <w:name w:val="ГП_Таблица название"/>
    <w:next w:val="a7"/>
    <w:link w:val="ab"/>
    <w:uiPriority w:val="99"/>
    <w:rsid w:val="00FC0887"/>
    <w:pPr>
      <w:keepNext/>
      <w:spacing w:before="120" w:after="120"/>
      <w:jc w:val="right"/>
      <w:outlineLvl w:val="3"/>
    </w:pPr>
    <w:rPr>
      <w:rFonts w:ascii="PT Sans" w:eastAsia="Times New Roman" w:hAnsi="PT Sans" w:cs="PT Sans"/>
      <w:sz w:val="24"/>
      <w:szCs w:val="24"/>
    </w:rPr>
  </w:style>
  <w:style w:type="character" w:customStyle="1" w:styleId="ab">
    <w:name w:val="ГП_Таблица название Знак"/>
    <w:basedOn w:val="DefaultParagraphFont"/>
    <w:link w:val="aa"/>
    <w:uiPriority w:val="99"/>
    <w:locked/>
    <w:rsid w:val="00FC0887"/>
    <w:rPr>
      <w:rFonts w:ascii="PT Sans" w:hAnsi="PT Sans" w:cs="PT Sans"/>
      <w:sz w:val="24"/>
      <w:szCs w:val="24"/>
      <w:lang w:val="ru-RU" w:eastAsia="ru-RU"/>
    </w:rPr>
  </w:style>
  <w:style w:type="paragraph" w:customStyle="1" w:styleId="ac">
    <w:name w:val="ГП_Таблица вправо"/>
    <w:uiPriority w:val="99"/>
    <w:rsid w:val="00FC0887"/>
    <w:pPr>
      <w:keepLines/>
      <w:jc w:val="right"/>
    </w:pPr>
    <w:rPr>
      <w:rFonts w:ascii="PT Sans" w:hAnsi="PT Sans" w:cs="PT Sans"/>
      <w:sz w:val="24"/>
      <w:szCs w:val="24"/>
    </w:rPr>
  </w:style>
  <w:style w:type="paragraph" w:customStyle="1" w:styleId="ad">
    <w:name w:val="ГП_Таблица центр"/>
    <w:next w:val="a4"/>
    <w:uiPriority w:val="99"/>
    <w:rsid w:val="00FC0887"/>
    <w:pPr>
      <w:keepLines/>
      <w:jc w:val="center"/>
    </w:pPr>
    <w:rPr>
      <w:rFonts w:ascii="PT Sans" w:hAnsi="PT Sans" w:cs="PT Sans"/>
      <w:sz w:val="24"/>
      <w:szCs w:val="24"/>
    </w:rPr>
  </w:style>
  <w:style w:type="paragraph" w:customStyle="1" w:styleId="ae">
    <w:name w:val="ГП_Таблица шапка"/>
    <w:next w:val="a7"/>
    <w:link w:val="af"/>
    <w:uiPriority w:val="99"/>
    <w:rsid w:val="00FC0887"/>
    <w:pPr>
      <w:keepLines/>
      <w:jc w:val="center"/>
    </w:pPr>
    <w:rPr>
      <w:rFonts w:ascii="PT Sans" w:hAnsi="PT Sans" w:cs="PT Sans"/>
      <w:b/>
      <w:bCs/>
      <w:sz w:val="24"/>
      <w:szCs w:val="24"/>
    </w:rPr>
  </w:style>
  <w:style w:type="character" w:customStyle="1" w:styleId="af">
    <w:name w:val="ГП_Таблица шапка Знак"/>
    <w:basedOn w:val="DefaultParagraphFont"/>
    <w:link w:val="ae"/>
    <w:uiPriority w:val="99"/>
    <w:locked/>
    <w:rsid w:val="00FC0887"/>
    <w:rPr>
      <w:rFonts w:ascii="PT Sans" w:hAnsi="PT Sans" w:cs="PT Sans"/>
      <w:b/>
      <w:bCs/>
      <w:sz w:val="24"/>
      <w:szCs w:val="24"/>
      <w:lang w:val="ru-RU" w:eastAsia="ru-RU"/>
    </w:rPr>
  </w:style>
  <w:style w:type="paragraph" w:customStyle="1" w:styleId="af0">
    <w:name w:val="ГП_Таблица ширина"/>
    <w:uiPriority w:val="99"/>
    <w:rsid w:val="00FC0887"/>
    <w:pPr>
      <w:keepLines/>
      <w:jc w:val="both"/>
    </w:pPr>
    <w:rPr>
      <w:rFonts w:ascii="PT Sans" w:hAnsi="PT Sans" w:cs="PT Sans"/>
      <w:sz w:val="24"/>
      <w:szCs w:val="24"/>
    </w:rPr>
  </w:style>
  <w:style w:type="paragraph" w:customStyle="1" w:styleId="af1">
    <w:name w:val="Н_Глава"/>
    <w:next w:val="Normal"/>
    <w:uiPriority w:val="99"/>
    <w:rsid w:val="00FC0887"/>
    <w:pPr>
      <w:keepNext/>
      <w:keepLines/>
      <w:suppressAutoHyphens/>
      <w:spacing w:before="120" w:after="120"/>
      <w:ind w:firstLine="709"/>
      <w:jc w:val="both"/>
      <w:outlineLvl w:val="1"/>
    </w:pPr>
    <w:rPr>
      <w:rFonts w:ascii="PT Sans" w:eastAsia="Times New Roman" w:hAnsi="PT Sans" w:cs="PT Sans"/>
      <w:b/>
      <w:bCs/>
      <w:sz w:val="24"/>
      <w:szCs w:val="24"/>
      <w:lang w:eastAsia="ar-SA"/>
    </w:rPr>
  </w:style>
  <w:style w:type="paragraph" w:customStyle="1" w:styleId="a0">
    <w:name w:val="Н_Маркированный"/>
    <w:next w:val="Normal"/>
    <w:uiPriority w:val="99"/>
    <w:rsid w:val="00FC0887"/>
    <w:pPr>
      <w:numPr>
        <w:numId w:val="26"/>
      </w:numPr>
      <w:spacing w:after="120"/>
      <w:jc w:val="both"/>
    </w:pPr>
    <w:rPr>
      <w:rFonts w:ascii="PT Sans" w:eastAsia="Times New Roman" w:hAnsi="PT Sans" w:cs="PT Sans"/>
      <w:sz w:val="24"/>
      <w:szCs w:val="24"/>
    </w:rPr>
  </w:style>
  <w:style w:type="paragraph" w:customStyle="1" w:styleId="af2">
    <w:name w:val="Н_Название таблицы"/>
    <w:autoRedefine/>
    <w:uiPriority w:val="99"/>
    <w:rsid w:val="00FC0887"/>
    <w:pPr>
      <w:keepNext/>
      <w:keepLines/>
      <w:jc w:val="right"/>
      <w:outlineLvl w:val="3"/>
    </w:pPr>
    <w:rPr>
      <w:rFonts w:ascii="PT Sans" w:eastAsia="Times New Roman" w:hAnsi="PT Sans" w:cs="PT Sans"/>
      <w:sz w:val="24"/>
      <w:szCs w:val="24"/>
    </w:rPr>
  </w:style>
  <w:style w:type="paragraph" w:customStyle="1" w:styleId="af3">
    <w:name w:val="Н_Обычный"/>
    <w:uiPriority w:val="99"/>
    <w:rsid w:val="00FC0887"/>
    <w:pPr>
      <w:ind w:firstLine="709"/>
      <w:jc w:val="both"/>
    </w:pPr>
    <w:rPr>
      <w:rFonts w:ascii="PT Sans" w:eastAsia="Times New Roman" w:hAnsi="PT Sans" w:cs="PT Sans"/>
      <w:sz w:val="24"/>
      <w:szCs w:val="24"/>
    </w:rPr>
  </w:style>
  <w:style w:type="paragraph" w:customStyle="1" w:styleId="af4">
    <w:name w:val="Н_Приложение"/>
    <w:next w:val="af3"/>
    <w:uiPriority w:val="99"/>
    <w:rsid w:val="00FC0887"/>
    <w:pPr>
      <w:keepNext/>
      <w:widowControl w:val="0"/>
      <w:jc w:val="right"/>
      <w:outlineLvl w:val="2"/>
    </w:pPr>
    <w:rPr>
      <w:rFonts w:ascii="PT Sans" w:eastAsia="Times New Roman" w:hAnsi="PT Sans" w:cs="PT Sans"/>
      <w:sz w:val="28"/>
      <w:szCs w:val="28"/>
    </w:rPr>
  </w:style>
  <w:style w:type="paragraph" w:customStyle="1" w:styleId="af5">
    <w:name w:val="Н_Раздел"/>
    <w:next w:val="af1"/>
    <w:uiPriority w:val="99"/>
    <w:rsid w:val="00FC0887"/>
    <w:pPr>
      <w:pageBreakBefore/>
      <w:suppressAutoHyphens/>
      <w:spacing w:after="120"/>
      <w:jc w:val="both"/>
      <w:outlineLvl w:val="0"/>
    </w:pPr>
    <w:rPr>
      <w:rFonts w:ascii="PT Sans" w:eastAsia="Times New Roman" w:hAnsi="PT Sans" w:cs="PT Sans"/>
      <w:b/>
      <w:bCs/>
      <w:sz w:val="28"/>
      <w:szCs w:val="28"/>
    </w:rPr>
  </w:style>
  <w:style w:type="paragraph" w:customStyle="1" w:styleId="12">
    <w:name w:val="Н_Т1"/>
    <w:next w:val="Normal"/>
    <w:uiPriority w:val="99"/>
    <w:rsid w:val="00FC0887"/>
    <w:pPr>
      <w:spacing w:before="2000" w:after="120" w:line="276" w:lineRule="auto"/>
      <w:jc w:val="right"/>
    </w:pPr>
    <w:rPr>
      <w:rFonts w:ascii="PT Sans" w:hAnsi="PT Sans" w:cs="PT Sans"/>
      <w:b/>
      <w:bCs/>
      <w:caps/>
      <w:sz w:val="36"/>
      <w:szCs w:val="36"/>
    </w:rPr>
  </w:style>
  <w:style w:type="paragraph" w:customStyle="1" w:styleId="21">
    <w:name w:val="Н_Т2"/>
    <w:next w:val="Normal"/>
    <w:uiPriority w:val="99"/>
    <w:rsid w:val="00FC0887"/>
    <w:pPr>
      <w:spacing w:line="276" w:lineRule="auto"/>
      <w:jc w:val="right"/>
    </w:pPr>
    <w:rPr>
      <w:rFonts w:ascii="PT Sans" w:hAnsi="PT Sans" w:cs="PT Sans"/>
      <w:b/>
      <w:bCs/>
      <w:caps/>
      <w:sz w:val="28"/>
      <w:szCs w:val="28"/>
    </w:rPr>
  </w:style>
  <w:style w:type="paragraph" w:customStyle="1" w:styleId="32">
    <w:name w:val="Н_Т3"/>
    <w:next w:val="af3"/>
    <w:uiPriority w:val="99"/>
    <w:rsid w:val="00FC0887"/>
    <w:pPr>
      <w:spacing w:before="600" w:line="276" w:lineRule="auto"/>
      <w:ind w:left="1701"/>
      <w:jc w:val="center"/>
    </w:pPr>
    <w:rPr>
      <w:rFonts w:ascii="PT Sans" w:hAnsi="PT Sans" w:cs="PT Sans"/>
      <w:sz w:val="28"/>
      <w:szCs w:val="28"/>
    </w:rPr>
  </w:style>
  <w:style w:type="paragraph" w:customStyle="1" w:styleId="af6">
    <w:name w:val="Н_Таблица"/>
    <w:next w:val="af3"/>
    <w:uiPriority w:val="99"/>
    <w:rsid w:val="00FC0887"/>
    <w:rPr>
      <w:rFonts w:ascii="PT Sans" w:eastAsia="Times New Roman" w:hAnsi="PT Sans" w:cs="PT Sans"/>
      <w:sz w:val="24"/>
      <w:szCs w:val="24"/>
    </w:rPr>
  </w:style>
  <w:style w:type="paragraph" w:customStyle="1" w:styleId="af7">
    <w:name w:val="Н_Таблица название"/>
    <w:next w:val="af6"/>
    <w:autoRedefine/>
    <w:uiPriority w:val="99"/>
    <w:rsid w:val="00FC0887"/>
    <w:pPr>
      <w:keepNext/>
      <w:keepLines/>
      <w:spacing w:after="120"/>
      <w:jc w:val="right"/>
      <w:outlineLvl w:val="3"/>
    </w:pPr>
    <w:rPr>
      <w:rFonts w:ascii="PT Sans" w:eastAsia="Times New Roman" w:hAnsi="PT Sans" w:cs="PT Sans"/>
      <w:sz w:val="24"/>
      <w:szCs w:val="24"/>
    </w:rPr>
  </w:style>
  <w:style w:type="paragraph" w:customStyle="1" w:styleId="af8">
    <w:name w:val="Н_Таблица шапка"/>
    <w:next w:val="af3"/>
    <w:uiPriority w:val="99"/>
    <w:rsid w:val="00FC0887"/>
    <w:pPr>
      <w:jc w:val="center"/>
    </w:pPr>
    <w:rPr>
      <w:rFonts w:ascii="PT Sans" w:eastAsia="Times New Roman" w:hAnsi="PT Sans" w:cs="PT Sans"/>
      <w:b/>
      <w:bCs/>
      <w:sz w:val="24"/>
      <w:szCs w:val="24"/>
    </w:rPr>
  </w:style>
  <w:style w:type="paragraph" w:customStyle="1" w:styleId="a">
    <w:name w:val="Н_Часть"/>
    <w:next w:val="af3"/>
    <w:uiPriority w:val="99"/>
    <w:rsid w:val="00FC0887"/>
    <w:pPr>
      <w:numPr>
        <w:numId w:val="27"/>
      </w:numPr>
      <w:jc w:val="both"/>
    </w:pPr>
    <w:rPr>
      <w:rFonts w:ascii="PT Sans" w:eastAsia="Times New Roman" w:hAnsi="PT Sans" w:cs="PT Sans"/>
      <w:sz w:val="24"/>
      <w:szCs w:val="24"/>
    </w:rPr>
  </w:style>
  <w:style w:type="paragraph" w:styleId="ListNumber4">
    <w:name w:val="List Number 4"/>
    <w:basedOn w:val="Normal"/>
    <w:uiPriority w:val="99"/>
    <w:rsid w:val="00FC0887"/>
    <w:pPr>
      <w:numPr>
        <w:numId w:val="19"/>
      </w:numPr>
      <w:tabs>
        <w:tab w:val="num" w:pos="1440"/>
      </w:tabs>
      <w:ind w:left="1440"/>
    </w:pPr>
  </w:style>
  <w:style w:type="paragraph" w:styleId="BodyText">
    <w:name w:val="Body Text"/>
    <w:basedOn w:val="Normal"/>
    <w:link w:val="BodyTextChar"/>
    <w:uiPriority w:val="99"/>
    <w:rsid w:val="00FC0887"/>
  </w:style>
  <w:style w:type="character" w:customStyle="1" w:styleId="BodyTextChar">
    <w:name w:val="Body Text Char"/>
    <w:basedOn w:val="DefaultParagraphFont"/>
    <w:link w:val="BodyText"/>
    <w:uiPriority w:val="99"/>
    <w:locked/>
    <w:rsid w:val="00FC0887"/>
    <w:rPr>
      <w:rFonts w:ascii="PT Sans" w:hAnsi="PT Sans" w:cs="PT Sans"/>
      <w:sz w:val="22"/>
      <w:szCs w:val="22"/>
      <w:lang w:eastAsia="ru-RU"/>
    </w:rPr>
  </w:style>
  <w:style w:type="paragraph" w:customStyle="1" w:styleId="af9">
    <w:name w:val="П_Глава"/>
    <w:next w:val="Normal"/>
    <w:uiPriority w:val="99"/>
    <w:rsid w:val="00FC0887"/>
    <w:pPr>
      <w:keepNext/>
      <w:keepLines/>
      <w:pageBreakBefore/>
      <w:suppressLineNumbers/>
      <w:suppressAutoHyphens/>
      <w:spacing w:before="120" w:after="120"/>
      <w:jc w:val="center"/>
      <w:outlineLvl w:val="0"/>
    </w:pPr>
    <w:rPr>
      <w:rFonts w:ascii="PT Sans" w:eastAsia="Times New Roman" w:hAnsi="PT Sans" w:cs="PT Sans"/>
      <w:b/>
      <w:bCs/>
      <w:sz w:val="28"/>
      <w:szCs w:val="28"/>
    </w:rPr>
  </w:style>
  <w:style w:type="paragraph" w:customStyle="1" w:styleId="afa">
    <w:name w:val="П_Маркированный"/>
    <w:next w:val="Normal"/>
    <w:link w:val="afb"/>
    <w:uiPriority w:val="99"/>
    <w:rsid w:val="00FC0887"/>
    <w:pPr>
      <w:kinsoku w:val="0"/>
      <w:overflowPunct w:val="0"/>
      <w:autoSpaceDE w:val="0"/>
      <w:autoSpaceDN w:val="0"/>
      <w:ind w:left="1671" w:hanging="360"/>
    </w:pPr>
    <w:rPr>
      <w:rFonts w:ascii="PT Sans" w:eastAsia="Times New Roman" w:hAnsi="PT Sans" w:cs="PT Sans"/>
      <w:sz w:val="24"/>
      <w:szCs w:val="24"/>
      <w:lang w:eastAsia="en-US"/>
    </w:rPr>
  </w:style>
  <w:style w:type="character" w:customStyle="1" w:styleId="afb">
    <w:name w:val="П_Маркированный Знак"/>
    <w:basedOn w:val="DefaultParagraphFont"/>
    <w:link w:val="afa"/>
    <w:uiPriority w:val="99"/>
    <w:locked/>
    <w:rsid w:val="00FC0887"/>
    <w:rPr>
      <w:rFonts w:ascii="PT Sans" w:hAnsi="PT Sans" w:cs="PT Sans"/>
      <w:sz w:val="24"/>
      <w:szCs w:val="24"/>
      <w:lang w:val="ru-RU" w:eastAsia="en-US"/>
    </w:rPr>
  </w:style>
  <w:style w:type="paragraph" w:customStyle="1" w:styleId="afc">
    <w:name w:val="П_Приложение заголовок"/>
    <w:next w:val="a2"/>
    <w:link w:val="afd"/>
    <w:uiPriority w:val="99"/>
    <w:rsid w:val="00FC0887"/>
    <w:pPr>
      <w:autoSpaceDE w:val="0"/>
      <w:autoSpaceDN w:val="0"/>
      <w:adjustRightInd w:val="0"/>
      <w:spacing w:before="240" w:after="200"/>
      <w:jc w:val="center"/>
    </w:pPr>
    <w:rPr>
      <w:rFonts w:ascii="PT Sans" w:hAnsi="PT Sans" w:cs="PT Sans"/>
      <w:b/>
      <w:bCs/>
      <w:caps/>
      <w:sz w:val="24"/>
      <w:szCs w:val="24"/>
    </w:rPr>
  </w:style>
  <w:style w:type="character" w:customStyle="1" w:styleId="afd">
    <w:name w:val="П_Приложение заголовок Знак"/>
    <w:basedOn w:val="DefaultParagraphFont"/>
    <w:link w:val="afc"/>
    <w:uiPriority w:val="99"/>
    <w:locked/>
    <w:rsid w:val="00FC0887"/>
    <w:rPr>
      <w:rFonts w:ascii="PT Sans" w:hAnsi="PT Sans" w:cs="PT Sans"/>
      <w:b/>
      <w:bCs/>
      <w:caps/>
      <w:sz w:val="24"/>
      <w:szCs w:val="24"/>
      <w:lang w:val="ru-RU" w:eastAsia="ru-RU"/>
    </w:rPr>
  </w:style>
  <w:style w:type="paragraph" w:customStyle="1" w:styleId="afe">
    <w:name w:val="П_Приложение номер"/>
    <w:next w:val="a2"/>
    <w:link w:val="aff"/>
    <w:uiPriority w:val="99"/>
    <w:rsid w:val="00FC0887"/>
    <w:pPr>
      <w:keepNext/>
      <w:keepLines/>
      <w:pageBreakBefore/>
      <w:suppressLineNumbers/>
      <w:suppressAutoHyphens/>
      <w:jc w:val="right"/>
      <w:outlineLvl w:val="0"/>
    </w:pPr>
    <w:rPr>
      <w:rFonts w:ascii="PT Sans" w:eastAsia="Times New Roman" w:hAnsi="PT Sans" w:cs="PT Sans"/>
      <w:b/>
      <w:bCs/>
      <w:color w:val="000000"/>
      <w:sz w:val="28"/>
      <w:szCs w:val="28"/>
    </w:rPr>
  </w:style>
  <w:style w:type="character" w:customStyle="1" w:styleId="aff">
    <w:name w:val="П_Приложение номер Знак"/>
    <w:basedOn w:val="Heading1Char"/>
    <w:link w:val="afe"/>
    <w:uiPriority w:val="99"/>
    <w:locked/>
    <w:rsid w:val="00FC0887"/>
    <w:rPr>
      <w:rFonts w:ascii="PT Sans" w:hAnsi="PT Sans" w:cs="PT Sans"/>
      <w:color w:val="000000"/>
      <w:lang w:val="ru-RU"/>
    </w:rPr>
  </w:style>
  <w:style w:type="paragraph" w:customStyle="1" w:styleId="aff0">
    <w:name w:val="П_Пункт"/>
    <w:link w:val="aff1"/>
    <w:autoRedefine/>
    <w:uiPriority w:val="99"/>
    <w:rsid w:val="00FC0887"/>
    <w:pPr>
      <w:tabs>
        <w:tab w:val="left" w:pos="1134"/>
      </w:tabs>
      <w:ind w:firstLine="709"/>
      <w:jc w:val="both"/>
    </w:pPr>
    <w:rPr>
      <w:rFonts w:ascii="PT Sans" w:hAnsi="PT Sans" w:cs="PT Sans"/>
      <w:sz w:val="24"/>
      <w:szCs w:val="24"/>
    </w:rPr>
  </w:style>
  <w:style w:type="character" w:customStyle="1" w:styleId="aff1">
    <w:name w:val="П_Пункт Знак"/>
    <w:link w:val="aff0"/>
    <w:uiPriority w:val="99"/>
    <w:locked/>
    <w:rsid w:val="00FC0887"/>
    <w:rPr>
      <w:rFonts w:ascii="PT Sans" w:hAnsi="PT Sans" w:cs="PT Sans"/>
      <w:sz w:val="24"/>
      <w:szCs w:val="24"/>
    </w:rPr>
  </w:style>
  <w:style w:type="paragraph" w:customStyle="1" w:styleId="aff2">
    <w:name w:val="П_Статья"/>
    <w:next w:val="a2"/>
    <w:link w:val="aff3"/>
    <w:uiPriority w:val="99"/>
    <w:rsid w:val="00FC0887"/>
    <w:pPr>
      <w:keepNext/>
      <w:suppressAutoHyphens/>
      <w:spacing w:before="120" w:after="120"/>
      <w:ind w:left="1069" w:hanging="360"/>
      <w:outlineLvl w:val="1"/>
    </w:pPr>
    <w:rPr>
      <w:rFonts w:ascii="PT Sans" w:hAnsi="PT Sans" w:cs="PT Sans"/>
      <w:b/>
      <w:bCs/>
      <w:sz w:val="24"/>
      <w:szCs w:val="24"/>
    </w:rPr>
  </w:style>
  <w:style w:type="character" w:customStyle="1" w:styleId="aff3">
    <w:name w:val="П_Статья Знак"/>
    <w:link w:val="aff2"/>
    <w:uiPriority w:val="99"/>
    <w:locked/>
    <w:rsid w:val="00FC0887"/>
    <w:rPr>
      <w:rFonts w:ascii="PT Sans" w:hAnsi="PT Sans" w:cs="PT Sans"/>
      <w:b/>
      <w:bCs/>
      <w:sz w:val="24"/>
      <w:szCs w:val="24"/>
      <w:lang w:eastAsia="ru-RU"/>
    </w:rPr>
  </w:style>
  <w:style w:type="paragraph" w:customStyle="1" w:styleId="13">
    <w:name w:val="П_Т1"/>
    <w:next w:val="Normal"/>
    <w:uiPriority w:val="99"/>
    <w:rsid w:val="00FC0887"/>
    <w:pPr>
      <w:spacing w:before="500" w:line="276" w:lineRule="auto"/>
      <w:ind w:left="1701"/>
      <w:jc w:val="center"/>
    </w:pPr>
    <w:rPr>
      <w:rFonts w:ascii="PT Sans" w:hAnsi="PT Sans" w:cs="PT Sans"/>
      <w:b/>
      <w:bCs/>
      <w:caps/>
      <w:sz w:val="36"/>
      <w:szCs w:val="36"/>
    </w:rPr>
  </w:style>
  <w:style w:type="paragraph" w:customStyle="1" w:styleId="22">
    <w:name w:val="П_Т2"/>
    <w:next w:val="Normal"/>
    <w:uiPriority w:val="99"/>
    <w:rsid w:val="00FC0887"/>
    <w:pPr>
      <w:spacing w:before="2600" w:after="120" w:line="276" w:lineRule="auto"/>
      <w:ind w:left="1701"/>
      <w:jc w:val="center"/>
    </w:pPr>
    <w:rPr>
      <w:rFonts w:ascii="PT Sans" w:hAnsi="PT Sans" w:cs="PT Sans"/>
      <w:b/>
      <w:bCs/>
      <w:caps/>
      <w:sz w:val="36"/>
      <w:szCs w:val="36"/>
    </w:rPr>
  </w:style>
  <w:style w:type="paragraph" w:customStyle="1" w:styleId="33">
    <w:name w:val="П_Т3"/>
    <w:next w:val="a2"/>
    <w:uiPriority w:val="99"/>
    <w:rsid w:val="00FC0887"/>
    <w:pPr>
      <w:spacing w:before="600" w:line="276" w:lineRule="auto"/>
      <w:ind w:left="1701"/>
      <w:jc w:val="center"/>
    </w:pPr>
    <w:rPr>
      <w:rFonts w:ascii="PT Sans" w:hAnsi="PT Sans" w:cs="PT Sans"/>
      <w:sz w:val="28"/>
      <w:szCs w:val="28"/>
    </w:rPr>
  </w:style>
  <w:style w:type="paragraph" w:customStyle="1" w:styleId="aff4">
    <w:name w:val="П_Таблица"/>
    <w:next w:val="a2"/>
    <w:link w:val="aff5"/>
    <w:uiPriority w:val="99"/>
    <w:rsid w:val="00FC0887"/>
    <w:pPr>
      <w:ind w:firstLine="284"/>
      <w:jc w:val="both"/>
    </w:pPr>
    <w:rPr>
      <w:rFonts w:ascii="PT Sans" w:eastAsia="Times New Roman" w:hAnsi="PT Sans" w:cs="PT Sans"/>
      <w:sz w:val="24"/>
      <w:szCs w:val="24"/>
      <w:lang w:eastAsia="en-US"/>
    </w:rPr>
  </w:style>
  <w:style w:type="character" w:customStyle="1" w:styleId="aff5">
    <w:name w:val="П_Таблица Знак"/>
    <w:basedOn w:val="DefaultParagraphFont"/>
    <w:link w:val="aff4"/>
    <w:uiPriority w:val="99"/>
    <w:locked/>
    <w:rsid w:val="00FC0887"/>
    <w:rPr>
      <w:rFonts w:ascii="PT Sans" w:hAnsi="PT Sans" w:cs="PT Sans"/>
      <w:sz w:val="24"/>
      <w:szCs w:val="24"/>
      <w:lang w:val="ru-RU" w:eastAsia="en-US"/>
    </w:rPr>
  </w:style>
  <w:style w:type="paragraph" w:customStyle="1" w:styleId="aff6">
    <w:name w:val="П_Таблица шапка"/>
    <w:next w:val="aff4"/>
    <w:link w:val="aff7"/>
    <w:uiPriority w:val="99"/>
    <w:rsid w:val="00FC0887"/>
    <w:pPr>
      <w:keepNext/>
      <w:suppressAutoHyphens/>
      <w:jc w:val="center"/>
    </w:pPr>
    <w:rPr>
      <w:rFonts w:ascii="PT Sans" w:eastAsia="Times New Roman" w:hAnsi="PT Sans" w:cs="PT Sans"/>
      <w:b/>
      <w:bCs/>
      <w:sz w:val="24"/>
      <w:szCs w:val="24"/>
      <w:lang w:eastAsia="en-US"/>
    </w:rPr>
  </w:style>
  <w:style w:type="character" w:customStyle="1" w:styleId="aff7">
    <w:name w:val="П_Таблица шапка Знак"/>
    <w:basedOn w:val="DefaultParagraphFont"/>
    <w:link w:val="aff6"/>
    <w:uiPriority w:val="99"/>
    <w:locked/>
    <w:rsid w:val="00FC0887"/>
    <w:rPr>
      <w:rFonts w:ascii="PT Sans" w:hAnsi="PT Sans" w:cs="PT Sans"/>
      <w:b/>
      <w:bCs/>
      <w:sz w:val="24"/>
      <w:szCs w:val="24"/>
      <w:lang w:val="ru-RU" w:eastAsia="en-US"/>
    </w:rPr>
  </w:style>
  <w:style w:type="paragraph" w:customStyle="1" w:styleId="aff8">
    <w:name w:val="П_Часть"/>
    <w:next w:val="a2"/>
    <w:uiPriority w:val="99"/>
    <w:rsid w:val="00FC0887"/>
    <w:pPr>
      <w:spacing w:line="276" w:lineRule="auto"/>
      <w:ind w:firstLine="709"/>
      <w:jc w:val="both"/>
    </w:pPr>
    <w:rPr>
      <w:rFonts w:ascii="PT Sans" w:eastAsia="Times New Roman" w:hAnsi="PT Sans" w:cs="PT Sans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FC0887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Сжат"/>
    <w:basedOn w:val="Normal"/>
    <w:uiPriority w:val="99"/>
    <w:rsid w:val="00FC0887"/>
    <w:pPr>
      <w:spacing w:after="0" w:line="240" w:lineRule="auto"/>
      <w:jc w:val="both"/>
    </w:pPr>
    <w:rPr>
      <w:sz w:val="20"/>
      <w:szCs w:val="20"/>
    </w:rPr>
  </w:style>
  <w:style w:type="paragraph" w:customStyle="1" w:styleId="affa">
    <w:name w:val="Основной ГП"/>
    <w:link w:val="affb"/>
    <w:uiPriority w:val="99"/>
    <w:rsid w:val="00513153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</w:rPr>
  </w:style>
  <w:style w:type="character" w:customStyle="1" w:styleId="affb">
    <w:name w:val="Основной ГП Знак"/>
    <w:link w:val="affa"/>
    <w:uiPriority w:val="99"/>
    <w:locked/>
    <w:rsid w:val="00513153"/>
    <w:rPr>
      <w:rFonts w:ascii="Tahoma" w:hAnsi="Tahoma" w:cs="Tahoma"/>
      <w:sz w:val="24"/>
      <w:szCs w:val="24"/>
    </w:rPr>
  </w:style>
  <w:style w:type="paragraph" w:styleId="NoSpacing">
    <w:name w:val="No Spacing"/>
    <w:link w:val="NoSpacingChar"/>
    <w:uiPriority w:val="99"/>
    <w:qFormat/>
    <w:rsid w:val="00513153"/>
    <w:rPr>
      <w:rFonts w:eastAsia="Times New Roman" w:cs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13153"/>
    <w:rPr>
      <w:rFonts w:eastAsia="Times New Roman"/>
      <w:sz w:val="22"/>
      <w:szCs w:val="22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13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3153"/>
    <w:rPr>
      <w:rFonts w:ascii="Segoe UI" w:hAnsi="Segoe UI" w:cs="Segoe UI"/>
      <w:sz w:val="18"/>
      <w:szCs w:val="18"/>
      <w:lang w:eastAsia="ru-RU"/>
    </w:rPr>
  </w:style>
  <w:style w:type="paragraph" w:styleId="Footer">
    <w:name w:val="footer"/>
    <w:basedOn w:val="Normal"/>
    <w:link w:val="FooterChar"/>
    <w:uiPriority w:val="99"/>
    <w:rsid w:val="00513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13153"/>
    <w:rPr>
      <w:rFonts w:ascii="PT Sans" w:hAnsi="PT Sans" w:cs="PT Sans"/>
      <w:sz w:val="22"/>
      <w:szCs w:val="22"/>
      <w:lang w:eastAsia="ru-RU"/>
    </w:rPr>
  </w:style>
  <w:style w:type="paragraph" w:customStyle="1" w:styleId="affc">
    <w:name w:val="ГП_Таблица вЛево"/>
    <w:next w:val="a4"/>
    <w:uiPriority w:val="99"/>
    <w:rsid w:val="00513153"/>
    <w:pPr>
      <w:keepLines/>
    </w:pPr>
    <w:rPr>
      <w:rFonts w:ascii="PT Sans" w:hAnsi="PT Sans" w:cs="PT Sans"/>
      <w:sz w:val="24"/>
      <w:szCs w:val="24"/>
    </w:rPr>
  </w:style>
  <w:style w:type="paragraph" w:customStyle="1" w:styleId="affd">
    <w:name w:val="ГП_Таблица вПраво"/>
    <w:uiPriority w:val="99"/>
    <w:rsid w:val="00513153"/>
    <w:pPr>
      <w:keepLines/>
      <w:jc w:val="right"/>
    </w:pPr>
    <w:rPr>
      <w:rFonts w:ascii="PT Sans" w:hAnsi="PT Sans" w:cs="PT Sans"/>
      <w:sz w:val="24"/>
      <w:szCs w:val="24"/>
    </w:rPr>
  </w:style>
  <w:style w:type="paragraph" w:customStyle="1" w:styleId="affe">
    <w:name w:val="ГП_Таблица Название"/>
    <w:next w:val="affc"/>
    <w:link w:val="afff"/>
    <w:uiPriority w:val="99"/>
    <w:rsid w:val="00513153"/>
    <w:pPr>
      <w:keepNext/>
      <w:spacing w:before="120" w:after="120"/>
      <w:jc w:val="right"/>
      <w:outlineLvl w:val="3"/>
    </w:pPr>
    <w:rPr>
      <w:rFonts w:ascii="PT Sans" w:eastAsia="Times New Roman" w:hAnsi="PT Sans" w:cs="PT Sans"/>
      <w:sz w:val="24"/>
      <w:szCs w:val="24"/>
    </w:rPr>
  </w:style>
  <w:style w:type="character" w:customStyle="1" w:styleId="afff">
    <w:name w:val="ГП_Таблица Название Знак"/>
    <w:basedOn w:val="DefaultParagraphFont"/>
    <w:link w:val="affe"/>
    <w:uiPriority w:val="99"/>
    <w:locked/>
    <w:rsid w:val="00513153"/>
    <w:rPr>
      <w:rFonts w:ascii="PT Sans" w:hAnsi="PT Sans" w:cs="PT Sans"/>
      <w:sz w:val="24"/>
      <w:szCs w:val="24"/>
      <w:lang w:val="ru-RU" w:eastAsia="ru-RU"/>
    </w:rPr>
  </w:style>
  <w:style w:type="paragraph" w:customStyle="1" w:styleId="afff0">
    <w:name w:val="ГП_Таблица Центр"/>
    <w:next w:val="a4"/>
    <w:uiPriority w:val="99"/>
    <w:rsid w:val="00513153"/>
    <w:pPr>
      <w:keepLines/>
      <w:jc w:val="center"/>
    </w:pPr>
    <w:rPr>
      <w:rFonts w:ascii="PT Sans" w:hAnsi="PT Sans" w:cs="PT Sans"/>
      <w:sz w:val="24"/>
      <w:szCs w:val="24"/>
    </w:rPr>
  </w:style>
  <w:style w:type="paragraph" w:customStyle="1" w:styleId="afff1">
    <w:name w:val="ГП_Таблица Шапка"/>
    <w:next w:val="affc"/>
    <w:link w:val="afff2"/>
    <w:uiPriority w:val="99"/>
    <w:rsid w:val="00513153"/>
    <w:pPr>
      <w:keepLines/>
      <w:jc w:val="center"/>
    </w:pPr>
    <w:rPr>
      <w:rFonts w:ascii="PT Sans" w:hAnsi="PT Sans" w:cs="PT Sans"/>
      <w:b/>
      <w:bCs/>
      <w:sz w:val="24"/>
      <w:szCs w:val="24"/>
    </w:rPr>
  </w:style>
  <w:style w:type="character" w:customStyle="1" w:styleId="afff2">
    <w:name w:val="ГП_Таблица Шапка Знак"/>
    <w:basedOn w:val="DefaultParagraphFont"/>
    <w:link w:val="afff1"/>
    <w:uiPriority w:val="99"/>
    <w:locked/>
    <w:rsid w:val="00513153"/>
    <w:rPr>
      <w:rFonts w:ascii="PT Sans" w:hAnsi="PT Sans" w:cs="PT Sans"/>
      <w:b/>
      <w:bCs/>
      <w:sz w:val="24"/>
      <w:szCs w:val="24"/>
      <w:lang w:val="ru-RU" w:eastAsia="ru-RU"/>
    </w:rPr>
  </w:style>
  <w:style w:type="paragraph" w:customStyle="1" w:styleId="afff3">
    <w:name w:val="ГП_Таблица шИрина"/>
    <w:uiPriority w:val="99"/>
    <w:rsid w:val="00513153"/>
    <w:pPr>
      <w:keepLines/>
      <w:jc w:val="both"/>
    </w:pPr>
    <w:rPr>
      <w:rFonts w:ascii="PT Sans" w:hAnsi="PT Sans" w:cs="PT Sans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513153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5131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31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13153"/>
    <w:rPr>
      <w:rFonts w:ascii="PT Sans" w:hAnsi="PT Sans" w:cs="PT Sans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31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13153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rsid w:val="0051315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13153"/>
    <w:rPr>
      <w:rFonts w:ascii="PT Sans" w:hAnsi="PT Sans" w:cs="PT Sans"/>
      <w:lang w:eastAsia="ru-RU"/>
    </w:rPr>
  </w:style>
  <w:style w:type="character" w:styleId="EndnoteReference">
    <w:name w:val="endnote reference"/>
    <w:basedOn w:val="DefaultParagraphFont"/>
    <w:uiPriority w:val="99"/>
    <w:semiHidden/>
    <w:rsid w:val="0051315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513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13153"/>
    <w:rPr>
      <w:rFonts w:ascii="PT Sans" w:hAnsi="PT Sans" w:cs="PT Sans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513153"/>
    <w:rPr>
      <w:vertAlign w:val="superscript"/>
    </w:rPr>
  </w:style>
  <w:style w:type="character" w:customStyle="1" w:styleId="afff4">
    <w:name w:val="Таблица ГП Знак"/>
    <w:link w:val="afff5"/>
    <w:uiPriority w:val="99"/>
    <w:locked/>
    <w:rsid w:val="00513153"/>
    <w:rPr>
      <w:rFonts w:ascii="Tahoma" w:hAnsi="Tahoma" w:cs="Tahoma"/>
    </w:rPr>
  </w:style>
  <w:style w:type="paragraph" w:customStyle="1" w:styleId="afff5">
    <w:name w:val="Таблица ГП"/>
    <w:basedOn w:val="Normal"/>
    <w:next w:val="Normal"/>
    <w:link w:val="afff4"/>
    <w:uiPriority w:val="99"/>
    <w:rsid w:val="00513153"/>
    <w:pPr>
      <w:spacing w:after="0" w:line="240" w:lineRule="auto"/>
      <w:ind w:firstLine="0"/>
    </w:pPr>
    <w:rPr>
      <w:rFonts w:ascii="Tahoma" w:eastAsia="Calibri" w:hAnsi="Tahoma" w:cs="Tahoma"/>
      <w:sz w:val="20"/>
      <w:szCs w:val="20"/>
    </w:rPr>
  </w:style>
  <w:style w:type="paragraph" w:customStyle="1" w:styleId="afff6">
    <w:name w:val="Титул"/>
    <w:basedOn w:val="a2"/>
    <w:uiPriority w:val="99"/>
    <w:rsid w:val="00513153"/>
    <w:pPr>
      <w:spacing w:line="276" w:lineRule="auto"/>
      <w:jc w:val="center"/>
      <w:outlineLvl w:val="4"/>
    </w:pPr>
    <w:rPr>
      <w:rFonts w:ascii="Tahoma" w:hAnsi="Tahoma" w:cs="Tahoma"/>
      <w:color w:val="000000"/>
      <w:sz w:val="48"/>
      <w:szCs w:val="48"/>
    </w:rPr>
  </w:style>
  <w:style w:type="character" w:styleId="PageNumber">
    <w:name w:val="page number"/>
    <w:basedOn w:val="DefaultParagraphFont"/>
    <w:uiPriority w:val="99"/>
    <w:locked/>
    <w:rsid w:val="008632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2740</TotalTime>
  <Pages>114</Pages>
  <Words>-32766</Words>
  <Characters>-32766</Characters>
  <Application>Microsoft Office Outlook</Application>
  <DocSecurity>0</DocSecurity>
  <Lines>0</Lines>
  <Paragraphs>0</Paragraphs>
  <ScaleCrop>false</ScaleCrop>
  <Company>AVERS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Karfidoff</dc:creator>
  <cp:keywords/>
  <dc:description/>
  <cp:lastModifiedBy>123</cp:lastModifiedBy>
  <cp:revision>244</cp:revision>
  <cp:lastPrinted>2017-07-05T10:35:00Z</cp:lastPrinted>
  <dcterms:created xsi:type="dcterms:W3CDTF">2017-01-23T15:47:00Z</dcterms:created>
  <dcterms:modified xsi:type="dcterms:W3CDTF">2017-07-06T09:16:00Z</dcterms:modified>
</cp:coreProperties>
</file>